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9F" w:rsidRPr="002056C0" w:rsidRDefault="002A389F" w:rsidP="002A389F">
      <w:pPr>
        <w:ind w:left="6096"/>
        <w:jc w:val="both"/>
        <w:rPr>
          <w:bCs/>
          <w:color w:val="000000"/>
          <w:sz w:val="28"/>
          <w:szCs w:val="28"/>
          <w:lang w:val="uk-UA"/>
        </w:rPr>
      </w:pPr>
      <w:r w:rsidRPr="002056C0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E1FBABE" wp14:editId="524C0515">
            <wp:simplePos x="0" y="0"/>
            <wp:positionH relativeFrom="margin">
              <wp:align>center</wp:align>
            </wp:positionH>
            <wp:positionV relativeFrom="paragraph">
              <wp:posOffset>-260322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9F5" w:rsidRPr="002056C0">
        <w:rPr>
          <w:bCs/>
          <w:color w:val="000000"/>
          <w:sz w:val="28"/>
          <w:szCs w:val="28"/>
          <w:lang w:val="uk-UA"/>
        </w:rPr>
        <w:t xml:space="preserve"> </w:t>
      </w:r>
    </w:p>
    <w:p w:rsidR="002A389F" w:rsidRPr="002056C0" w:rsidRDefault="002A389F" w:rsidP="002A389F">
      <w:pPr>
        <w:ind w:left="6096"/>
        <w:jc w:val="both"/>
        <w:rPr>
          <w:bCs/>
          <w:color w:val="000000"/>
          <w:sz w:val="28"/>
          <w:szCs w:val="28"/>
          <w:lang w:val="uk-UA"/>
        </w:rPr>
      </w:pPr>
    </w:p>
    <w:p w:rsidR="002A389F" w:rsidRPr="002056C0" w:rsidRDefault="002A389F" w:rsidP="002A389F">
      <w:pPr>
        <w:jc w:val="center"/>
        <w:rPr>
          <w:b/>
          <w:sz w:val="28"/>
          <w:szCs w:val="28"/>
          <w:lang w:val="uk-UA"/>
        </w:rPr>
      </w:pPr>
      <w:r w:rsidRPr="002056C0">
        <w:rPr>
          <w:b/>
          <w:sz w:val="28"/>
          <w:szCs w:val="28"/>
          <w:lang w:val="uk-UA"/>
        </w:rPr>
        <w:t>ФОНТАНСЬКА СІЛЬСЬКА РАДА</w:t>
      </w:r>
    </w:p>
    <w:p w:rsidR="002A389F" w:rsidRPr="002056C0" w:rsidRDefault="002A389F" w:rsidP="002A389F">
      <w:pPr>
        <w:jc w:val="center"/>
        <w:rPr>
          <w:b/>
          <w:sz w:val="28"/>
          <w:szCs w:val="28"/>
          <w:lang w:val="uk-UA"/>
        </w:rPr>
      </w:pPr>
      <w:r w:rsidRPr="002056C0">
        <w:rPr>
          <w:b/>
          <w:sz w:val="28"/>
          <w:szCs w:val="28"/>
          <w:lang w:val="uk-UA"/>
        </w:rPr>
        <w:t>ОДЕСЬКОГО РАЙОНУ ОДЕСЬКОЇ ОБЛАСТІ</w:t>
      </w:r>
    </w:p>
    <w:p w:rsidR="002A389F" w:rsidRPr="002056C0" w:rsidRDefault="002056C0" w:rsidP="002056C0">
      <w:pPr>
        <w:tabs>
          <w:tab w:val="left" w:pos="3300"/>
        </w:tabs>
        <w:rPr>
          <w:b/>
          <w:sz w:val="28"/>
          <w:szCs w:val="28"/>
          <w:lang w:val="uk-UA"/>
        </w:rPr>
      </w:pPr>
      <w:r w:rsidRPr="002056C0">
        <w:rPr>
          <w:b/>
          <w:sz w:val="28"/>
          <w:szCs w:val="28"/>
          <w:lang w:val="uk-UA"/>
        </w:rPr>
        <w:tab/>
        <w:t>ВИКОНАВЧИЙ КОМІТЕТ</w:t>
      </w:r>
    </w:p>
    <w:p w:rsidR="00657379" w:rsidRPr="002056C0" w:rsidRDefault="00657379" w:rsidP="002056C0">
      <w:pPr>
        <w:jc w:val="both"/>
        <w:rPr>
          <w:bCs/>
          <w:color w:val="000000"/>
          <w:sz w:val="28"/>
          <w:szCs w:val="28"/>
          <w:lang w:val="uk-UA"/>
        </w:rPr>
      </w:pPr>
    </w:p>
    <w:p w:rsidR="002056C0" w:rsidRPr="002056C0" w:rsidRDefault="002056C0" w:rsidP="002056C0">
      <w:pPr>
        <w:tabs>
          <w:tab w:val="left" w:pos="7695"/>
        </w:tabs>
        <w:jc w:val="both"/>
        <w:rPr>
          <w:bCs/>
          <w:color w:val="000000"/>
          <w:sz w:val="28"/>
          <w:szCs w:val="28"/>
          <w:lang w:val="uk-UA"/>
        </w:rPr>
      </w:pPr>
      <w:r w:rsidRPr="002056C0">
        <w:rPr>
          <w:bCs/>
          <w:color w:val="000000"/>
          <w:sz w:val="28"/>
          <w:szCs w:val="28"/>
          <w:lang w:val="uk-UA"/>
        </w:rPr>
        <w:t>від 16 березня 2026 ороку</w:t>
      </w:r>
      <w:r w:rsidRPr="002056C0">
        <w:rPr>
          <w:bCs/>
          <w:color w:val="000000"/>
          <w:sz w:val="28"/>
          <w:szCs w:val="28"/>
          <w:lang w:val="uk-UA"/>
        </w:rPr>
        <w:tab/>
        <w:t xml:space="preserve">          №161 </w:t>
      </w:r>
    </w:p>
    <w:p w:rsidR="002056C0" w:rsidRPr="002056C0" w:rsidRDefault="002056C0" w:rsidP="002056C0">
      <w:pPr>
        <w:tabs>
          <w:tab w:val="left" w:pos="7695"/>
        </w:tabs>
        <w:jc w:val="both"/>
        <w:rPr>
          <w:bCs/>
          <w:color w:val="000000"/>
          <w:sz w:val="28"/>
          <w:szCs w:val="28"/>
          <w:lang w:val="uk-UA"/>
        </w:rPr>
      </w:pPr>
    </w:p>
    <w:p w:rsidR="002A389F" w:rsidRPr="002056C0" w:rsidRDefault="002A389F" w:rsidP="002A389F">
      <w:pPr>
        <w:jc w:val="center"/>
        <w:rPr>
          <w:b/>
          <w:bCs/>
          <w:sz w:val="28"/>
          <w:szCs w:val="28"/>
          <w:lang w:val="uk-UA"/>
        </w:rPr>
      </w:pPr>
      <w:r w:rsidRPr="002056C0">
        <w:rPr>
          <w:b/>
          <w:bCs/>
          <w:color w:val="000000"/>
          <w:sz w:val="28"/>
          <w:szCs w:val="28"/>
          <w:lang w:val="uk-UA"/>
        </w:rPr>
        <w:t xml:space="preserve">Звіт про роботу </w:t>
      </w:r>
      <w:r w:rsidRPr="002056C0">
        <w:rPr>
          <w:b/>
          <w:bCs/>
          <w:sz w:val="28"/>
          <w:szCs w:val="28"/>
          <w:lang w:val="uk-UA"/>
        </w:rPr>
        <w:t>робочої групи з питань наповнення, детінізації доходів бюджету та роботи з погашення податкового боргу платниками податків Фонтанської сільської ради у 2025 році</w:t>
      </w:r>
    </w:p>
    <w:p w:rsidR="002A389F" w:rsidRPr="002056C0" w:rsidRDefault="002A389F" w:rsidP="002A389F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2A389F" w:rsidRPr="002056C0" w:rsidRDefault="002A389F" w:rsidP="002A389F">
      <w:pPr>
        <w:ind w:left="709"/>
        <w:rPr>
          <w:bCs/>
          <w:color w:val="000000"/>
          <w:sz w:val="28"/>
          <w:szCs w:val="28"/>
          <w:lang w:val="uk-UA"/>
        </w:rPr>
      </w:pPr>
    </w:p>
    <w:p w:rsidR="002A389F" w:rsidRPr="002056C0" w:rsidRDefault="002A389F" w:rsidP="002A389F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2056C0">
        <w:rPr>
          <w:sz w:val="28"/>
          <w:szCs w:val="28"/>
          <w:lang w:val="uk-UA"/>
        </w:rPr>
        <w:tab/>
        <w:t xml:space="preserve">Заслухавши звіт заступника голови робочої групи з </w:t>
      </w:r>
      <w:r w:rsidRPr="002056C0">
        <w:rPr>
          <w:bCs/>
          <w:sz w:val="28"/>
          <w:szCs w:val="28"/>
          <w:lang w:val="uk-UA"/>
        </w:rPr>
        <w:t>питань наповнення, детінізації доходів бюджету та роботи з погашення податкового боргу платниками податків Фонтанської сільської ради у 2024 році</w:t>
      </w:r>
      <w:r w:rsidRPr="002056C0">
        <w:rPr>
          <w:sz w:val="28"/>
          <w:szCs w:val="28"/>
          <w:lang w:val="uk-UA"/>
        </w:rPr>
        <w:t>, враховуючи Положення про робочу групу з питань наповнення, детінізації доходів бюджету та роботи з погашення податкового боргу платниками податків Фонтанської сільської ради та План заходів з наповнення, детінізації доходів бюджету та роботи з погашення податкового боргу</w:t>
      </w:r>
      <w:r w:rsidRPr="002056C0">
        <w:rPr>
          <w:bCs/>
          <w:sz w:val="28"/>
          <w:szCs w:val="28"/>
          <w:lang w:val="uk-UA"/>
        </w:rPr>
        <w:t xml:space="preserve"> платниками податків Фонтанської сільської ради затвердженого рішенням виконавчого комітету Фонтанської сільської ради від 29.05.2023 року №820</w:t>
      </w:r>
      <w:r w:rsidRPr="002056C0">
        <w:rPr>
          <w:sz w:val="28"/>
          <w:szCs w:val="28"/>
          <w:lang w:val="uk-UA"/>
        </w:rPr>
        <w:t xml:space="preserve"> , керуючись статтями 27,52 Закону України «Про місцеве самоврядування в Україні», виконавчий комітет Фонтанської </w:t>
      </w:r>
      <w:r w:rsidRPr="002056C0">
        <w:rPr>
          <w:sz w:val="28"/>
          <w:szCs w:val="28"/>
          <w:shd w:val="clear" w:color="auto" w:fill="FFFFFF"/>
          <w:lang w:val="uk-UA"/>
        </w:rPr>
        <w:t xml:space="preserve"> </w:t>
      </w:r>
      <w:r w:rsidRPr="002056C0">
        <w:rPr>
          <w:sz w:val="28"/>
          <w:szCs w:val="28"/>
          <w:lang w:val="uk-UA"/>
        </w:rPr>
        <w:t>сільської ради  Одеського району Одеської області,-</w:t>
      </w:r>
    </w:p>
    <w:p w:rsidR="002A389F" w:rsidRPr="002056C0" w:rsidRDefault="002A389F" w:rsidP="002A389F">
      <w:pPr>
        <w:rPr>
          <w:sz w:val="28"/>
          <w:szCs w:val="28"/>
          <w:lang w:val="uk-UA"/>
        </w:rPr>
      </w:pPr>
    </w:p>
    <w:p w:rsidR="002A389F" w:rsidRPr="002056C0" w:rsidRDefault="002A389F" w:rsidP="002A389F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 w:rsidRPr="002056C0">
        <w:rPr>
          <w:b/>
          <w:sz w:val="28"/>
          <w:szCs w:val="28"/>
          <w:lang w:val="uk-UA"/>
        </w:rPr>
        <w:t>ВИРІШИВ:</w:t>
      </w:r>
    </w:p>
    <w:p w:rsidR="002A389F" w:rsidRPr="002056C0" w:rsidRDefault="002A389F" w:rsidP="002A389F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bCs/>
          <w:sz w:val="28"/>
          <w:szCs w:val="28"/>
          <w:lang w:val="uk-UA"/>
        </w:rPr>
      </w:pPr>
      <w:r w:rsidRPr="002056C0">
        <w:rPr>
          <w:sz w:val="28"/>
          <w:szCs w:val="28"/>
          <w:lang w:val="uk-UA"/>
        </w:rPr>
        <w:t xml:space="preserve">1. Звіт робочої групи з </w:t>
      </w:r>
      <w:r w:rsidRPr="002056C0">
        <w:rPr>
          <w:bCs/>
          <w:sz w:val="28"/>
          <w:szCs w:val="28"/>
          <w:lang w:val="uk-UA"/>
        </w:rPr>
        <w:t>питань наповнення, детінізації доходів бюджету та роботи з погашення податкового боргу платниками податків Фонтанської сільської ради у 202</w:t>
      </w:r>
      <w:r w:rsidR="0004480E" w:rsidRPr="002056C0">
        <w:rPr>
          <w:bCs/>
          <w:sz w:val="28"/>
          <w:szCs w:val="28"/>
          <w:lang w:val="uk-UA"/>
        </w:rPr>
        <w:t>5</w:t>
      </w:r>
      <w:r w:rsidRPr="002056C0">
        <w:rPr>
          <w:bCs/>
          <w:sz w:val="28"/>
          <w:szCs w:val="28"/>
          <w:lang w:val="uk-UA"/>
        </w:rPr>
        <w:t xml:space="preserve"> році</w:t>
      </w:r>
      <w:r w:rsidRPr="002056C0">
        <w:rPr>
          <w:sz w:val="28"/>
          <w:szCs w:val="28"/>
          <w:lang w:val="uk-UA"/>
        </w:rPr>
        <w:t xml:space="preserve"> взяти до відома (додається).</w:t>
      </w:r>
      <w:r w:rsidRPr="002056C0">
        <w:rPr>
          <w:bCs/>
          <w:sz w:val="28"/>
          <w:szCs w:val="28"/>
          <w:lang w:val="uk-UA"/>
        </w:rPr>
        <w:t xml:space="preserve"> </w:t>
      </w:r>
    </w:p>
    <w:p w:rsidR="002A389F" w:rsidRPr="002056C0" w:rsidRDefault="002A389F" w:rsidP="002A389F">
      <w:pPr>
        <w:ind w:firstLine="567"/>
        <w:jc w:val="both"/>
        <w:rPr>
          <w:sz w:val="28"/>
          <w:szCs w:val="28"/>
          <w:lang w:val="uk-UA"/>
        </w:rPr>
      </w:pPr>
      <w:r w:rsidRPr="002056C0">
        <w:rPr>
          <w:bCs/>
          <w:color w:val="000000"/>
          <w:sz w:val="28"/>
          <w:szCs w:val="28"/>
          <w:lang w:val="uk-UA"/>
        </w:rPr>
        <w:t xml:space="preserve">2. </w:t>
      </w:r>
      <w:r w:rsidRPr="002056C0">
        <w:rPr>
          <w:sz w:val="28"/>
          <w:szCs w:val="28"/>
          <w:lang w:val="uk-UA"/>
        </w:rPr>
        <w:t xml:space="preserve">Робочій групі з </w:t>
      </w:r>
      <w:r w:rsidRPr="002056C0">
        <w:rPr>
          <w:bCs/>
          <w:sz w:val="28"/>
          <w:szCs w:val="28"/>
          <w:lang w:val="uk-UA"/>
        </w:rPr>
        <w:t>питань наповнення, детінізації доходів бюджету та роботи з погашення податкового боргу платниками податків Фонтанської сільської ради у 202</w:t>
      </w:r>
      <w:r w:rsidR="0004480E" w:rsidRPr="002056C0">
        <w:rPr>
          <w:bCs/>
          <w:sz w:val="28"/>
          <w:szCs w:val="28"/>
          <w:lang w:val="uk-UA"/>
        </w:rPr>
        <w:t>5</w:t>
      </w:r>
      <w:r w:rsidRPr="002056C0">
        <w:rPr>
          <w:bCs/>
          <w:sz w:val="28"/>
          <w:szCs w:val="28"/>
          <w:lang w:val="uk-UA"/>
        </w:rPr>
        <w:t xml:space="preserve"> році</w:t>
      </w:r>
      <w:r w:rsidRPr="002056C0">
        <w:rPr>
          <w:sz w:val="28"/>
          <w:szCs w:val="28"/>
          <w:lang w:val="uk-UA"/>
        </w:rPr>
        <w:t xml:space="preserve"> продовжити роботу у відповідності до Положення про робочу групу з питань наповнення, детінізації доходів бюджету та роботи з погашення податкового боргу платниками податків Фонтанської сільської ради та Плану заходів з наповнення, детінізації доходів бюджету та роботи з погашення податкового боргу</w:t>
      </w:r>
      <w:r w:rsidRPr="002056C0">
        <w:rPr>
          <w:bCs/>
          <w:sz w:val="28"/>
          <w:szCs w:val="28"/>
          <w:lang w:val="uk-UA"/>
        </w:rPr>
        <w:t xml:space="preserve"> платниками податків Фонтанської сільської ради затвердженого рішенням виконавчого комітету Фонтанської сільської ради від 29.05.2023 року №820</w:t>
      </w:r>
      <w:r w:rsidRPr="002056C0">
        <w:rPr>
          <w:sz w:val="28"/>
          <w:szCs w:val="28"/>
          <w:lang w:val="uk-UA"/>
        </w:rPr>
        <w:t>.</w:t>
      </w: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056C0" w:rsidP="002056C0">
      <w:pPr>
        <w:tabs>
          <w:tab w:val="left" w:pos="1740"/>
          <w:tab w:val="left" w:pos="6495"/>
        </w:tabs>
        <w:ind w:firstLine="567"/>
        <w:jc w:val="both"/>
        <w:rPr>
          <w:b/>
          <w:sz w:val="28"/>
          <w:szCs w:val="28"/>
          <w:lang w:val="uk-UA"/>
        </w:rPr>
      </w:pPr>
      <w:r w:rsidRPr="002056C0">
        <w:rPr>
          <w:color w:val="FF0000"/>
          <w:sz w:val="28"/>
          <w:szCs w:val="28"/>
          <w:lang w:val="uk-UA"/>
        </w:rPr>
        <w:tab/>
      </w:r>
      <w:proofErr w:type="spellStart"/>
      <w:r w:rsidRPr="002056C0">
        <w:rPr>
          <w:b/>
          <w:sz w:val="28"/>
          <w:szCs w:val="28"/>
          <w:lang w:val="uk-UA"/>
        </w:rPr>
        <w:t>В.о.сільського</w:t>
      </w:r>
      <w:proofErr w:type="spellEnd"/>
      <w:r w:rsidRPr="002056C0">
        <w:rPr>
          <w:b/>
          <w:sz w:val="28"/>
          <w:szCs w:val="28"/>
          <w:lang w:val="uk-UA"/>
        </w:rPr>
        <w:t xml:space="preserve"> голови</w:t>
      </w:r>
      <w:r w:rsidRPr="002056C0">
        <w:rPr>
          <w:b/>
          <w:sz w:val="28"/>
          <w:szCs w:val="28"/>
          <w:lang w:val="uk-UA"/>
        </w:rPr>
        <w:tab/>
        <w:t>Андрій СЕРЕБРІЙ</w:t>
      </w: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Pr="002056C0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rPr>
          <w:b/>
          <w:lang w:val="uk-UA"/>
        </w:rPr>
      </w:pPr>
    </w:p>
    <w:p w:rsidR="000E6D97" w:rsidRDefault="000E6D97" w:rsidP="002A389F">
      <w:pPr>
        <w:rPr>
          <w:b/>
          <w:lang w:val="uk-UA"/>
        </w:rPr>
      </w:pPr>
    </w:p>
    <w:p w:rsidR="002A389F" w:rsidRDefault="002A389F" w:rsidP="002A389F">
      <w:pPr>
        <w:rPr>
          <w:b/>
          <w:lang w:val="uk-UA"/>
        </w:rPr>
      </w:pPr>
    </w:p>
    <w:p w:rsidR="002A389F" w:rsidRDefault="002A389F" w:rsidP="002A389F">
      <w:pPr>
        <w:rPr>
          <w:b/>
          <w:lang w:val="uk-UA"/>
        </w:rPr>
      </w:pPr>
    </w:p>
    <w:p w:rsidR="002A389F" w:rsidRDefault="002A389F" w:rsidP="002A389F">
      <w:pPr>
        <w:rPr>
          <w:b/>
          <w:sz w:val="26"/>
          <w:szCs w:val="26"/>
        </w:rPr>
      </w:pPr>
      <w:r w:rsidRPr="00812C5C">
        <w:rPr>
          <w:b/>
          <w:sz w:val="26"/>
          <w:szCs w:val="26"/>
        </w:rPr>
        <w:t>ВІЗИ:</w:t>
      </w:r>
    </w:p>
    <w:p w:rsidR="004746CA" w:rsidRDefault="004746CA" w:rsidP="002A389F">
      <w:pPr>
        <w:rPr>
          <w:b/>
          <w:sz w:val="26"/>
          <w:szCs w:val="26"/>
        </w:rPr>
      </w:pPr>
    </w:p>
    <w:p w:rsidR="0004480E" w:rsidRDefault="0004480E" w:rsidP="002A389F">
      <w:pPr>
        <w:rPr>
          <w:b/>
          <w:sz w:val="26"/>
          <w:szCs w:val="26"/>
        </w:rPr>
      </w:pPr>
    </w:p>
    <w:p w:rsidR="004746CA" w:rsidRPr="004746CA" w:rsidRDefault="004746CA" w:rsidP="002A389F">
      <w:pPr>
        <w:rPr>
          <w:sz w:val="26"/>
          <w:szCs w:val="26"/>
          <w:lang w:val="uk-UA"/>
        </w:rPr>
      </w:pPr>
      <w:r w:rsidRPr="004746CA">
        <w:rPr>
          <w:sz w:val="26"/>
          <w:szCs w:val="26"/>
          <w:lang w:val="uk-UA"/>
        </w:rPr>
        <w:t xml:space="preserve">Перший заступник сільського голови </w:t>
      </w:r>
      <w:r w:rsidR="00944711">
        <w:rPr>
          <w:sz w:val="26"/>
          <w:szCs w:val="26"/>
          <w:lang w:val="uk-UA"/>
        </w:rPr>
        <w:tab/>
      </w:r>
      <w:r w:rsidR="00944711">
        <w:rPr>
          <w:sz w:val="26"/>
          <w:szCs w:val="26"/>
          <w:lang w:val="uk-UA"/>
        </w:rPr>
        <w:tab/>
      </w:r>
      <w:r w:rsidR="00944711">
        <w:rPr>
          <w:sz w:val="26"/>
          <w:szCs w:val="26"/>
          <w:lang w:val="uk-UA"/>
        </w:rPr>
        <w:tab/>
      </w:r>
      <w:r w:rsidR="00944711">
        <w:rPr>
          <w:sz w:val="26"/>
          <w:szCs w:val="26"/>
          <w:lang w:val="uk-UA"/>
        </w:rPr>
        <w:tab/>
        <w:t>Роман ОРІШИЧ</w:t>
      </w:r>
    </w:p>
    <w:p w:rsidR="002A389F" w:rsidRPr="00812C5C" w:rsidRDefault="002A389F" w:rsidP="002A389F">
      <w:pPr>
        <w:rPr>
          <w:b/>
          <w:sz w:val="26"/>
          <w:szCs w:val="26"/>
        </w:rPr>
      </w:pPr>
    </w:p>
    <w:p w:rsidR="00944711" w:rsidRDefault="00944711" w:rsidP="002A389F">
      <w:pPr>
        <w:ind w:right="57"/>
        <w:rPr>
          <w:sz w:val="26"/>
          <w:szCs w:val="26"/>
        </w:rPr>
      </w:pPr>
    </w:p>
    <w:p w:rsidR="002A389F" w:rsidRPr="00812C5C" w:rsidRDefault="002A389F" w:rsidP="002A389F">
      <w:pPr>
        <w:ind w:right="57"/>
        <w:rPr>
          <w:sz w:val="26"/>
          <w:szCs w:val="26"/>
        </w:rPr>
      </w:pPr>
      <w:r w:rsidRPr="00812C5C">
        <w:rPr>
          <w:sz w:val="26"/>
          <w:szCs w:val="26"/>
        </w:rPr>
        <w:t xml:space="preserve">Начальник </w:t>
      </w:r>
      <w:proofErr w:type="spellStart"/>
      <w:r w:rsidRPr="00812C5C">
        <w:rPr>
          <w:sz w:val="26"/>
          <w:szCs w:val="26"/>
        </w:rPr>
        <w:t>відділу</w:t>
      </w:r>
      <w:proofErr w:type="spellEnd"/>
      <w:r w:rsidRPr="00812C5C">
        <w:rPr>
          <w:sz w:val="26"/>
          <w:szCs w:val="26"/>
        </w:rPr>
        <w:t xml:space="preserve"> </w:t>
      </w:r>
      <w:proofErr w:type="spellStart"/>
      <w:r w:rsidRPr="00812C5C">
        <w:rPr>
          <w:sz w:val="26"/>
          <w:szCs w:val="26"/>
        </w:rPr>
        <w:t>загальної</w:t>
      </w:r>
      <w:proofErr w:type="spellEnd"/>
      <w:r w:rsidRPr="00812C5C">
        <w:rPr>
          <w:sz w:val="26"/>
          <w:szCs w:val="26"/>
        </w:rPr>
        <w:t xml:space="preserve"> та </w:t>
      </w:r>
    </w:p>
    <w:p w:rsidR="002A389F" w:rsidRPr="00812C5C" w:rsidRDefault="002A389F" w:rsidP="002A389F">
      <w:pPr>
        <w:ind w:right="57"/>
        <w:rPr>
          <w:sz w:val="26"/>
          <w:szCs w:val="26"/>
        </w:rPr>
      </w:pPr>
      <w:proofErr w:type="spellStart"/>
      <w:r w:rsidRPr="00812C5C">
        <w:rPr>
          <w:sz w:val="26"/>
          <w:szCs w:val="26"/>
        </w:rPr>
        <w:t>організаційної</w:t>
      </w:r>
      <w:proofErr w:type="spellEnd"/>
      <w:r w:rsidRPr="00812C5C">
        <w:rPr>
          <w:sz w:val="26"/>
          <w:szCs w:val="26"/>
        </w:rPr>
        <w:t xml:space="preserve"> </w:t>
      </w:r>
      <w:proofErr w:type="spellStart"/>
      <w:r w:rsidRPr="00812C5C">
        <w:rPr>
          <w:sz w:val="26"/>
          <w:szCs w:val="26"/>
        </w:rPr>
        <w:t>роботи</w:t>
      </w:r>
      <w:proofErr w:type="spellEnd"/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proofErr w:type="spellStart"/>
      <w:r w:rsidRPr="00812C5C">
        <w:rPr>
          <w:sz w:val="26"/>
          <w:szCs w:val="26"/>
        </w:rPr>
        <w:t>Олександр</w:t>
      </w:r>
      <w:proofErr w:type="spellEnd"/>
      <w:r w:rsidRPr="00812C5C">
        <w:rPr>
          <w:sz w:val="26"/>
          <w:szCs w:val="26"/>
        </w:rPr>
        <w:t xml:space="preserve"> ЩЕРБИЧ</w:t>
      </w:r>
    </w:p>
    <w:p w:rsidR="002A389F" w:rsidRPr="00812C5C" w:rsidRDefault="002A389F" w:rsidP="002A389F">
      <w:pPr>
        <w:ind w:right="57"/>
        <w:rPr>
          <w:sz w:val="26"/>
          <w:szCs w:val="26"/>
        </w:rPr>
      </w:pPr>
    </w:p>
    <w:p w:rsidR="002A389F" w:rsidRPr="00812C5C" w:rsidRDefault="002A389F" w:rsidP="002A389F">
      <w:pPr>
        <w:ind w:right="57"/>
        <w:rPr>
          <w:sz w:val="26"/>
          <w:szCs w:val="26"/>
        </w:rPr>
      </w:pPr>
    </w:p>
    <w:p w:rsidR="00944711" w:rsidRDefault="00944711" w:rsidP="002A389F">
      <w:pPr>
        <w:ind w:right="57"/>
        <w:rPr>
          <w:sz w:val="26"/>
          <w:szCs w:val="26"/>
        </w:rPr>
      </w:pPr>
    </w:p>
    <w:p w:rsidR="002A389F" w:rsidRPr="00812C5C" w:rsidRDefault="002A389F" w:rsidP="002A389F">
      <w:pPr>
        <w:ind w:right="57"/>
        <w:rPr>
          <w:sz w:val="26"/>
          <w:szCs w:val="26"/>
        </w:rPr>
      </w:pPr>
      <w:r w:rsidRPr="00812C5C">
        <w:rPr>
          <w:sz w:val="26"/>
          <w:szCs w:val="26"/>
        </w:rPr>
        <w:t xml:space="preserve">Заступник </w:t>
      </w:r>
      <w:proofErr w:type="spellStart"/>
      <w:r w:rsidRPr="00812C5C">
        <w:rPr>
          <w:sz w:val="26"/>
          <w:szCs w:val="26"/>
        </w:rPr>
        <w:t>сільського</w:t>
      </w:r>
      <w:proofErr w:type="spellEnd"/>
      <w:r w:rsidRPr="00812C5C">
        <w:rPr>
          <w:sz w:val="26"/>
          <w:szCs w:val="26"/>
        </w:rPr>
        <w:t xml:space="preserve"> </w:t>
      </w:r>
      <w:proofErr w:type="spellStart"/>
      <w:r w:rsidRPr="00812C5C">
        <w:rPr>
          <w:sz w:val="26"/>
          <w:szCs w:val="26"/>
        </w:rPr>
        <w:t>голови</w:t>
      </w:r>
      <w:proofErr w:type="spellEnd"/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</w:r>
      <w:r w:rsidRPr="00812C5C">
        <w:rPr>
          <w:sz w:val="26"/>
          <w:szCs w:val="26"/>
        </w:rPr>
        <w:tab/>
        <w:t xml:space="preserve">      </w:t>
      </w:r>
      <w:r w:rsidR="00944711">
        <w:rPr>
          <w:sz w:val="26"/>
          <w:szCs w:val="26"/>
          <w:lang w:val="uk-UA"/>
        </w:rPr>
        <w:t xml:space="preserve">    </w:t>
      </w:r>
      <w:r w:rsidRPr="00812C5C">
        <w:rPr>
          <w:sz w:val="26"/>
          <w:szCs w:val="26"/>
        </w:rPr>
        <w:t xml:space="preserve"> </w:t>
      </w:r>
      <w:proofErr w:type="spellStart"/>
      <w:r w:rsidRPr="00812C5C">
        <w:rPr>
          <w:sz w:val="26"/>
          <w:szCs w:val="26"/>
        </w:rPr>
        <w:t>Володимир</w:t>
      </w:r>
      <w:proofErr w:type="spellEnd"/>
      <w:r w:rsidRPr="00812C5C">
        <w:rPr>
          <w:sz w:val="26"/>
          <w:szCs w:val="26"/>
        </w:rPr>
        <w:t xml:space="preserve"> КРИВОШЕЄНКО</w:t>
      </w:r>
    </w:p>
    <w:p w:rsidR="002A389F" w:rsidRPr="00812C5C" w:rsidRDefault="002A389F" w:rsidP="002A389F">
      <w:pPr>
        <w:ind w:right="57"/>
        <w:rPr>
          <w:sz w:val="26"/>
          <w:szCs w:val="26"/>
        </w:rPr>
      </w:pPr>
    </w:p>
    <w:p w:rsidR="002A389F" w:rsidRPr="00812C5C" w:rsidRDefault="002A389F" w:rsidP="002A389F">
      <w:pPr>
        <w:ind w:right="57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812C5C" w:rsidRDefault="002A389F" w:rsidP="002A389F">
      <w:pPr>
        <w:ind w:right="57"/>
        <w:jc w:val="both"/>
        <w:rPr>
          <w:sz w:val="26"/>
          <w:szCs w:val="26"/>
        </w:rPr>
      </w:pPr>
    </w:p>
    <w:p w:rsidR="002A389F" w:rsidRPr="00CB388E" w:rsidRDefault="002A389F" w:rsidP="002A389F">
      <w:pPr>
        <w:ind w:right="57"/>
        <w:rPr>
          <w:sz w:val="26"/>
          <w:szCs w:val="26"/>
        </w:rPr>
      </w:pPr>
      <w:proofErr w:type="spellStart"/>
      <w:r w:rsidRPr="00CB388E">
        <w:rPr>
          <w:sz w:val="26"/>
          <w:szCs w:val="26"/>
        </w:rPr>
        <w:t>Виконавець</w:t>
      </w:r>
      <w:proofErr w:type="spellEnd"/>
      <w:r w:rsidRPr="00CB388E">
        <w:rPr>
          <w:sz w:val="26"/>
          <w:szCs w:val="26"/>
        </w:rPr>
        <w:t>:</w:t>
      </w:r>
    </w:p>
    <w:p w:rsidR="002A389F" w:rsidRPr="005E47B7" w:rsidRDefault="002A389F" w:rsidP="002A389F">
      <w:pPr>
        <w:ind w:right="57"/>
        <w:rPr>
          <w:sz w:val="26"/>
          <w:szCs w:val="26"/>
        </w:rPr>
      </w:pPr>
      <w:r w:rsidRPr="00CB388E">
        <w:rPr>
          <w:sz w:val="26"/>
          <w:szCs w:val="26"/>
        </w:rPr>
        <w:t xml:space="preserve">Начальник </w:t>
      </w:r>
      <w:proofErr w:type="spellStart"/>
      <w:r w:rsidRPr="00CB388E">
        <w:rPr>
          <w:sz w:val="26"/>
          <w:szCs w:val="26"/>
        </w:rPr>
        <w:t>управління</w:t>
      </w:r>
      <w:proofErr w:type="spellEnd"/>
      <w:r w:rsidRPr="00CB388E">
        <w:rPr>
          <w:sz w:val="26"/>
          <w:szCs w:val="26"/>
        </w:rPr>
        <w:t xml:space="preserve"> </w:t>
      </w:r>
      <w:proofErr w:type="spellStart"/>
      <w:r w:rsidRPr="00CB388E">
        <w:rPr>
          <w:sz w:val="26"/>
          <w:szCs w:val="26"/>
        </w:rPr>
        <w:t>фінансів</w:t>
      </w:r>
      <w:proofErr w:type="spellEnd"/>
      <w:r w:rsidRPr="00CB388E">
        <w:rPr>
          <w:sz w:val="26"/>
          <w:szCs w:val="26"/>
        </w:rPr>
        <w:tab/>
      </w:r>
      <w:r w:rsidRPr="00CB388E">
        <w:rPr>
          <w:sz w:val="26"/>
          <w:szCs w:val="26"/>
        </w:rPr>
        <w:tab/>
      </w:r>
      <w:r w:rsidRPr="00CB388E">
        <w:rPr>
          <w:sz w:val="26"/>
          <w:szCs w:val="26"/>
        </w:rPr>
        <w:tab/>
      </w:r>
      <w:r w:rsidRPr="00CB388E">
        <w:rPr>
          <w:sz w:val="26"/>
          <w:szCs w:val="26"/>
        </w:rPr>
        <w:tab/>
      </w:r>
      <w:r w:rsidRPr="00CB388E">
        <w:rPr>
          <w:sz w:val="26"/>
          <w:szCs w:val="26"/>
        </w:rPr>
        <w:tab/>
      </w:r>
      <w:r w:rsidRPr="00CB388E">
        <w:rPr>
          <w:sz w:val="26"/>
          <w:szCs w:val="26"/>
        </w:rPr>
        <w:tab/>
        <w:t xml:space="preserve">  </w:t>
      </w:r>
      <w:proofErr w:type="spellStart"/>
      <w:r w:rsidR="00944711" w:rsidRPr="00CB388E">
        <w:rPr>
          <w:sz w:val="26"/>
          <w:szCs w:val="26"/>
        </w:rPr>
        <w:t>Євгенія</w:t>
      </w:r>
      <w:proofErr w:type="spellEnd"/>
      <w:r w:rsidR="00944711" w:rsidRPr="00CB388E">
        <w:rPr>
          <w:sz w:val="26"/>
          <w:szCs w:val="26"/>
        </w:rPr>
        <w:t xml:space="preserve"> КУРМЕЙ</w:t>
      </w:r>
      <w:r w:rsidRPr="005E47B7">
        <w:rPr>
          <w:sz w:val="26"/>
          <w:szCs w:val="26"/>
        </w:rPr>
        <w:t xml:space="preserve"> </w:t>
      </w:r>
    </w:p>
    <w:p w:rsidR="002A389F" w:rsidRPr="00CB388E" w:rsidRDefault="002A389F" w:rsidP="00CB388E">
      <w:pPr>
        <w:ind w:right="57"/>
        <w:rPr>
          <w:sz w:val="26"/>
          <w:szCs w:val="26"/>
        </w:rPr>
      </w:pPr>
    </w:p>
    <w:p w:rsidR="002A389F" w:rsidRPr="005E47B7" w:rsidRDefault="002A389F" w:rsidP="002A389F">
      <w:pPr>
        <w:jc w:val="both"/>
        <w:rPr>
          <w:bCs/>
          <w:sz w:val="26"/>
          <w:szCs w:val="26"/>
          <w:highlight w:val="yellow"/>
          <w:lang w:eastAsia="en-US"/>
        </w:rPr>
      </w:pPr>
    </w:p>
    <w:p w:rsidR="002A389F" w:rsidRPr="00812C5C" w:rsidRDefault="002A389F" w:rsidP="002A389F">
      <w:pPr>
        <w:ind w:firstLine="567"/>
        <w:jc w:val="both"/>
        <w:rPr>
          <w:color w:val="FF0000"/>
          <w:sz w:val="26"/>
          <w:szCs w:val="26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445DEE" w:rsidRDefault="00445DEE" w:rsidP="002A389F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2A389F" w:rsidRDefault="002A389F" w:rsidP="002A389F">
      <w:pPr>
        <w:jc w:val="both"/>
        <w:rPr>
          <w:color w:val="FF0000"/>
          <w:sz w:val="28"/>
          <w:szCs w:val="28"/>
          <w:lang w:val="uk-UA"/>
        </w:rPr>
      </w:pPr>
    </w:p>
    <w:p w:rsidR="00E20B0C" w:rsidRDefault="00E20B0C" w:rsidP="00E20B0C">
      <w:pPr>
        <w:jc w:val="both"/>
        <w:rPr>
          <w:bCs/>
          <w:color w:val="000000"/>
          <w:sz w:val="16"/>
          <w:szCs w:val="16"/>
          <w:lang w:val="uk-UA"/>
        </w:rPr>
      </w:pPr>
    </w:p>
    <w:p w:rsidR="002A389F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</w:p>
    <w:p w:rsidR="002A389F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</w:p>
    <w:p w:rsidR="002A389F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</w:p>
    <w:p w:rsidR="002A389F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</w:p>
    <w:p w:rsidR="002A389F" w:rsidRPr="004D6EAC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  <w:r>
        <w:rPr>
          <w:bCs/>
          <w:color w:val="000000"/>
          <w:sz w:val="16"/>
          <w:szCs w:val="16"/>
          <w:lang w:val="uk-UA"/>
        </w:rPr>
        <w:t xml:space="preserve">Додаток №1 до </w:t>
      </w:r>
      <w:r w:rsidRPr="004D6EAC">
        <w:rPr>
          <w:bCs/>
          <w:color w:val="000000"/>
          <w:sz w:val="16"/>
          <w:szCs w:val="16"/>
          <w:lang w:val="uk-UA"/>
        </w:rPr>
        <w:t xml:space="preserve">рішення </w:t>
      </w:r>
      <w:r w:rsidR="002056C0">
        <w:rPr>
          <w:bCs/>
          <w:color w:val="000000"/>
          <w:sz w:val="16"/>
          <w:szCs w:val="16"/>
          <w:lang w:val="uk-UA"/>
        </w:rPr>
        <w:t>виконавчого комітету</w:t>
      </w:r>
    </w:p>
    <w:p w:rsidR="002A389F" w:rsidRPr="004D6EAC" w:rsidRDefault="002A389F" w:rsidP="002A389F">
      <w:pPr>
        <w:ind w:left="6096"/>
        <w:jc w:val="both"/>
        <w:rPr>
          <w:bCs/>
          <w:color w:val="000000"/>
          <w:sz w:val="16"/>
          <w:szCs w:val="16"/>
          <w:lang w:val="uk-UA"/>
        </w:rPr>
      </w:pPr>
      <w:r w:rsidRPr="004D6EAC">
        <w:rPr>
          <w:bCs/>
          <w:color w:val="000000"/>
          <w:sz w:val="16"/>
          <w:szCs w:val="16"/>
          <w:lang w:val="uk-UA"/>
        </w:rPr>
        <w:t>Фонтанської сільської ради</w:t>
      </w:r>
    </w:p>
    <w:p w:rsidR="002A389F" w:rsidRPr="002056C0" w:rsidRDefault="002056C0" w:rsidP="002056C0">
      <w:pPr>
        <w:tabs>
          <w:tab w:val="left" w:pos="6180"/>
        </w:tabs>
        <w:spacing w:before="120"/>
        <w:rPr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ab/>
      </w:r>
      <w:r w:rsidRPr="002056C0">
        <w:rPr>
          <w:bCs/>
          <w:color w:val="000000"/>
          <w:lang w:val="uk-UA"/>
        </w:rPr>
        <w:t>№161 від 16.02.2026р.</w:t>
      </w:r>
    </w:p>
    <w:p w:rsidR="002A389F" w:rsidRPr="00B06F4B" w:rsidRDefault="002A389F" w:rsidP="002A389F">
      <w:pPr>
        <w:spacing w:before="120"/>
        <w:jc w:val="center"/>
        <w:rPr>
          <w:b/>
          <w:bCs/>
          <w:color w:val="000000"/>
          <w:sz w:val="26"/>
          <w:szCs w:val="26"/>
          <w:lang w:val="uk-UA"/>
        </w:rPr>
      </w:pPr>
      <w:r w:rsidRPr="00B06F4B">
        <w:rPr>
          <w:b/>
          <w:bCs/>
          <w:color w:val="000000"/>
          <w:sz w:val="26"/>
          <w:szCs w:val="26"/>
          <w:lang w:val="uk-UA"/>
        </w:rPr>
        <w:t>ЗВІТ</w:t>
      </w:r>
    </w:p>
    <w:p w:rsidR="002A389F" w:rsidRPr="00B06F4B" w:rsidRDefault="002A389F" w:rsidP="002A389F">
      <w:pPr>
        <w:jc w:val="center"/>
        <w:rPr>
          <w:b/>
          <w:bCs/>
          <w:sz w:val="26"/>
          <w:szCs w:val="26"/>
          <w:lang w:val="uk-UA"/>
        </w:rPr>
      </w:pPr>
      <w:r w:rsidRPr="00B06F4B">
        <w:rPr>
          <w:b/>
          <w:bCs/>
          <w:color w:val="000000"/>
          <w:sz w:val="26"/>
          <w:szCs w:val="26"/>
          <w:lang w:val="uk-UA"/>
        </w:rPr>
        <w:t xml:space="preserve">про роботу </w:t>
      </w:r>
      <w:r w:rsidRPr="00B06F4B">
        <w:rPr>
          <w:b/>
          <w:bCs/>
          <w:sz w:val="26"/>
          <w:szCs w:val="26"/>
          <w:lang w:val="uk-UA"/>
        </w:rPr>
        <w:t>робочої групи з питань наповнення, детінізації доходів бюджету та роботи з погашення податкового боргу платниками податків Фонтанської сільської ради у 202</w:t>
      </w:r>
      <w:r>
        <w:rPr>
          <w:b/>
          <w:bCs/>
          <w:sz w:val="26"/>
          <w:szCs w:val="26"/>
          <w:lang w:val="uk-UA"/>
        </w:rPr>
        <w:t>5</w:t>
      </w:r>
      <w:r w:rsidRPr="00B06F4B">
        <w:rPr>
          <w:b/>
          <w:bCs/>
          <w:sz w:val="26"/>
          <w:szCs w:val="26"/>
          <w:lang w:val="uk-UA"/>
        </w:rPr>
        <w:t xml:space="preserve"> році</w:t>
      </w:r>
    </w:p>
    <w:p w:rsidR="002A389F" w:rsidRPr="00B06F4B" w:rsidRDefault="002A389F" w:rsidP="002A389F">
      <w:pPr>
        <w:jc w:val="center"/>
        <w:rPr>
          <w:b/>
          <w:bCs/>
          <w:sz w:val="26"/>
          <w:szCs w:val="26"/>
          <w:lang w:val="uk-UA"/>
        </w:rPr>
      </w:pPr>
    </w:p>
    <w:p w:rsidR="002A389F" w:rsidRPr="00BB10B4" w:rsidRDefault="002A389F" w:rsidP="002A389F">
      <w:pPr>
        <w:ind w:firstLine="284"/>
        <w:jc w:val="both"/>
        <w:rPr>
          <w:color w:val="000000" w:themeColor="text1"/>
          <w:sz w:val="26"/>
          <w:szCs w:val="26"/>
          <w:lang w:val="uk-UA"/>
        </w:rPr>
      </w:pPr>
      <w:r w:rsidRPr="00BB10B4">
        <w:rPr>
          <w:rStyle w:val="rvts9"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З метою забезпечення повноти та своєчасності надходжень податків і зборів до бюджету, виявлення резервів надходжень та заходи із погашення податкового боргу платниками податків, напрями та терміни його скорочення, та з метою реалізації Плану бюджетної стабілізації Фонтанської сільської територіальної громади </w:t>
      </w:r>
      <w:r w:rsidRPr="00BB10B4">
        <w:rPr>
          <w:bCs/>
          <w:color w:val="000000" w:themeColor="text1"/>
          <w:sz w:val="26"/>
          <w:szCs w:val="26"/>
          <w:lang w:val="uk-UA"/>
        </w:rPr>
        <w:t xml:space="preserve">рішенням виконавчого комітету Фонтанської сільської ради від </w:t>
      </w:r>
      <w:r w:rsidRPr="002A389F">
        <w:rPr>
          <w:bCs/>
          <w:color w:val="000000" w:themeColor="text1"/>
          <w:sz w:val="26"/>
          <w:szCs w:val="26"/>
          <w:lang w:val="uk-UA"/>
        </w:rPr>
        <w:t>29.05.2023 року №820</w:t>
      </w:r>
      <w:r w:rsidRPr="00BB10B4">
        <w:rPr>
          <w:color w:val="000000" w:themeColor="text1"/>
          <w:sz w:val="26"/>
          <w:szCs w:val="26"/>
          <w:lang w:val="uk-UA"/>
        </w:rPr>
        <w:t xml:space="preserve"> створена робоча  група з </w:t>
      </w:r>
      <w:r w:rsidRPr="00BB10B4">
        <w:rPr>
          <w:bCs/>
          <w:color w:val="000000" w:themeColor="text1"/>
          <w:sz w:val="26"/>
          <w:szCs w:val="26"/>
          <w:lang w:val="uk-UA"/>
        </w:rPr>
        <w:t xml:space="preserve">питань наповнення, детінізації доходів бюджету та роботи з погашення податкового боргу платниками податків Фонтанської сільської ради, затверджено </w:t>
      </w:r>
      <w:r w:rsidRPr="00BB10B4">
        <w:rPr>
          <w:color w:val="000000" w:themeColor="text1"/>
          <w:sz w:val="26"/>
          <w:szCs w:val="26"/>
          <w:lang w:val="uk-UA"/>
        </w:rPr>
        <w:t>Положення про робочу групу з питань наповнення, детінізації доходів бюджету та роботи з погашення податкового боргу платниками податків Фонтанської сільської ради та План заходів з наповнення, детінізації доходів бюджету та роботи з погашення податкового боргу</w:t>
      </w:r>
      <w:r w:rsidRPr="00BB10B4">
        <w:rPr>
          <w:bCs/>
          <w:color w:val="000000" w:themeColor="text1"/>
          <w:sz w:val="26"/>
          <w:szCs w:val="26"/>
          <w:lang w:val="uk-UA"/>
        </w:rPr>
        <w:t xml:space="preserve"> платниками податків Фонтанської сільської ради</w:t>
      </w:r>
      <w:r w:rsidRPr="00BB10B4">
        <w:rPr>
          <w:color w:val="000000" w:themeColor="text1"/>
          <w:sz w:val="26"/>
          <w:szCs w:val="26"/>
          <w:lang w:val="uk-UA"/>
        </w:rPr>
        <w:t>.</w:t>
      </w:r>
    </w:p>
    <w:p w:rsidR="002A389F" w:rsidRPr="00B06F4B" w:rsidRDefault="002A389F" w:rsidP="00BB67A6">
      <w:pPr>
        <w:ind w:firstLine="284"/>
        <w:jc w:val="both"/>
        <w:rPr>
          <w:bCs/>
          <w:sz w:val="26"/>
          <w:szCs w:val="26"/>
          <w:lang w:val="uk-UA"/>
        </w:rPr>
      </w:pPr>
      <w:r w:rsidRPr="00B06F4B">
        <w:rPr>
          <w:sz w:val="26"/>
          <w:szCs w:val="26"/>
          <w:lang w:val="uk-UA"/>
        </w:rPr>
        <w:t>Протягом 202</w:t>
      </w:r>
      <w:r>
        <w:rPr>
          <w:sz w:val="26"/>
          <w:szCs w:val="26"/>
          <w:lang w:val="uk-UA"/>
        </w:rPr>
        <w:t>5</w:t>
      </w:r>
      <w:r w:rsidRPr="00B06F4B">
        <w:rPr>
          <w:sz w:val="26"/>
          <w:szCs w:val="26"/>
          <w:lang w:val="uk-UA"/>
        </w:rPr>
        <w:t xml:space="preserve"> року </w:t>
      </w:r>
      <w:r w:rsidRPr="00B06F4B">
        <w:rPr>
          <w:color w:val="000000" w:themeColor="text1"/>
          <w:sz w:val="26"/>
          <w:szCs w:val="26"/>
          <w:lang w:val="uk-UA"/>
        </w:rPr>
        <w:t xml:space="preserve">проведено </w:t>
      </w:r>
      <w:r>
        <w:rPr>
          <w:color w:val="000000" w:themeColor="text1"/>
          <w:sz w:val="26"/>
          <w:szCs w:val="26"/>
          <w:lang w:val="uk-UA"/>
        </w:rPr>
        <w:t xml:space="preserve">5 </w:t>
      </w:r>
      <w:r w:rsidRPr="00B06F4B">
        <w:rPr>
          <w:color w:val="000000" w:themeColor="text1"/>
          <w:sz w:val="26"/>
          <w:szCs w:val="26"/>
          <w:lang w:val="uk-UA"/>
        </w:rPr>
        <w:t xml:space="preserve">засідань робочої групи з питань </w:t>
      </w:r>
      <w:r w:rsidRPr="00B06F4B">
        <w:rPr>
          <w:bCs/>
          <w:sz w:val="26"/>
          <w:szCs w:val="26"/>
          <w:lang w:val="uk-UA"/>
        </w:rPr>
        <w:t xml:space="preserve">наповнення, детінізації доходів бюджету та роботи з погашення податкового боргу платниками податків Фонтанської сільської ради. </w:t>
      </w:r>
    </w:p>
    <w:p w:rsidR="002A389F" w:rsidRPr="00B06F4B" w:rsidRDefault="002A389F" w:rsidP="002A389F">
      <w:pPr>
        <w:jc w:val="both"/>
        <w:rPr>
          <w:bCs/>
          <w:sz w:val="26"/>
          <w:szCs w:val="26"/>
          <w:lang w:val="uk-UA"/>
        </w:rPr>
      </w:pPr>
      <w:r w:rsidRPr="00B06F4B">
        <w:rPr>
          <w:bCs/>
          <w:sz w:val="26"/>
          <w:szCs w:val="26"/>
          <w:lang w:val="uk-UA"/>
        </w:rPr>
        <w:t>Основні питання, які розглядались на засіданнях наступні</w:t>
      </w:r>
      <w:r w:rsidRPr="00B06F4B">
        <w:rPr>
          <w:sz w:val="26"/>
          <w:szCs w:val="26"/>
          <w:lang w:val="uk-UA"/>
        </w:rPr>
        <w:t>:</w:t>
      </w:r>
    </w:p>
    <w:p w:rsidR="002A389F" w:rsidRPr="00B06F4B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6F4B">
        <w:rPr>
          <w:rFonts w:ascii="Times New Roman" w:hAnsi="Times New Roman" w:cs="Times New Roman"/>
          <w:bCs/>
          <w:sz w:val="26"/>
          <w:szCs w:val="26"/>
        </w:rPr>
        <w:t>ризики виконання бюджету у 202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B06F4B">
        <w:rPr>
          <w:rFonts w:ascii="Times New Roman" w:hAnsi="Times New Roman" w:cs="Times New Roman"/>
          <w:bCs/>
          <w:sz w:val="26"/>
          <w:szCs w:val="26"/>
        </w:rPr>
        <w:t xml:space="preserve"> році, наявність податкового боргу станом на 01.01.202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B06F4B">
        <w:rPr>
          <w:rFonts w:ascii="Times New Roman" w:hAnsi="Times New Roman" w:cs="Times New Roman"/>
          <w:bCs/>
          <w:sz w:val="26"/>
          <w:szCs w:val="26"/>
        </w:rPr>
        <w:t xml:space="preserve"> року 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економічний стан громади та проблемні питання забезпечення роботи бізнесу в умовах воєнного стану, вирішення яких впливає на наповнення місцевого бюджету у 202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році;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аналіз бази надходжень та фактори впливу на виконання показників бюджету 202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року;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розгляд пропозицій про зміни до рішення Фонтанської сільської ради «Про встановлення місцевих податків і зборів»  та внесення проектів відповідних рішень на чергову сесію;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виплата суб’єктами господарювання заробітної плати менше мінімальної заробітної плати, які здійснюють діяльність на території Фонтанської сільської територіальної громади за даними ГУ ДПС в Одеській області та ГУ Пенсійного фонду України Одеської області;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податковий борг та заборгованість по податкам до бюджету Фонтанської сільської територіальної громади за даними ГУ ДПС в Одеській області;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виплата заробітної плати суб’єктами господарювання яка не досягає до середньомісячного рівня по Одеській області за даними ГУ ДПС в Одеській області;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заборгованість суб’єктами господарювання, які здійснюють свою діяльність на території Фонтанської сільської територіальної громади уклали договір з оренди, але не звітують та не сплачують земельний  податок та орендну плату протягом 202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</w:t>
      </w: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-202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років за даними ГУ ДПС в Одеській області;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заборгованість суб’єктами господарювання, які здійснюють свою діяльність на території Фонтанської сільської територіальної громади, але не звітують та не сплачують податок на нерухоме майно за даними ГУ ДПС в Одеській області;</w:t>
      </w:r>
    </w:p>
    <w:p w:rsidR="002A389F" w:rsidRPr="00013D3F" w:rsidRDefault="002A389F" w:rsidP="002A389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3D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роз’яснювальна робота з </w:t>
      </w:r>
      <w:r w:rsidRPr="00013D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суб’єктами господарювання</w:t>
      </w:r>
      <w:r w:rsidRPr="00013D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щодо своєчасності сплати податків до місцевого бюджету</w:t>
      </w:r>
    </w:p>
    <w:p w:rsidR="002A389F" w:rsidRPr="00013D3F" w:rsidRDefault="002A389F" w:rsidP="002A389F">
      <w:pPr>
        <w:ind w:left="708"/>
        <w:jc w:val="both"/>
        <w:rPr>
          <w:bCs/>
          <w:color w:val="000000" w:themeColor="text1"/>
          <w:sz w:val="26"/>
          <w:szCs w:val="26"/>
          <w:lang w:val="uk-UA"/>
        </w:rPr>
      </w:pPr>
      <w:r w:rsidRPr="00013D3F">
        <w:rPr>
          <w:bCs/>
          <w:color w:val="000000" w:themeColor="text1"/>
          <w:sz w:val="26"/>
          <w:szCs w:val="26"/>
          <w:lang w:val="uk-UA"/>
        </w:rPr>
        <w:t xml:space="preserve"> </w:t>
      </w:r>
    </w:p>
    <w:p w:rsidR="002A389F" w:rsidRDefault="002A389F" w:rsidP="002A389F">
      <w:pPr>
        <w:ind w:firstLine="708"/>
        <w:jc w:val="both"/>
        <w:rPr>
          <w:bCs/>
          <w:sz w:val="26"/>
          <w:szCs w:val="26"/>
          <w:lang w:val="uk-UA"/>
        </w:rPr>
      </w:pPr>
      <w:r w:rsidRPr="00B06F4B">
        <w:rPr>
          <w:bCs/>
          <w:sz w:val="26"/>
          <w:szCs w:val="26"/>
          <w:lang w:val="uk-UA"/>
        </w:rPr>
        <w:t>Окрім цього протягом 202</w:t>
      </w:r>
      <w:r>
        <w:rPr>
          <w:bCs/>
          <w:sz w:val="26"/>
          <w:szCs w:val="26"/>
          <w:lang w:val="uk-UA"/>
        </w:rPr>
        <w:t>5</w:t>
      </w:r>
      <w:r w:rsidRPr="00B06F4B">
        <w:rPr>
          <w:bCs/>
          <w:sz w:val="26"/>
          <w:szCs w:val="26"/>
          <w:lang w:val="uk-UA"/>
        </w:rPr>
        <w:t xml:space="preserve"> року</w:t>
      </w:r>
      <w:r w:rsidRPr="00B06F4B">
        <w:rPr>
          <w:sz w:val="26"/>
          <w:szCs w:val="26"/>
          <w:lang w:val="uk-UA"/>
        </w:rPr>
        <w:t>:</w:t>
      </w:r>
      <w:r w:rsidRPr="00B06F4B">
        <w:rPr>
          <w:bCs/>
          <w:sz w:val="26"/>
          <w:szCs w:val="26"/>
          <w:lang w:val="uk-UA"/>
        </w:rPr>
        <w:t xml:space="preserve"> </w:t>
      </w:r>
    </w:p>
    <w:p w:rsidR="002A389F" w:rsidRPr="00B06F4B" w:rsidRDefault="002A389F" w:rsidP="002A389F">
      <w:pPr>
        <w:ind w:firstLine="708"/>
        <w:jc w:val="both"/>
        <w:rPr>
          <w:bCs/>
          <w:sz w:val="26"/>
          <w:szCs w:val="26"/>
          <w:lang w:val="uk-UA"/>
        </w:rPr>
      </w:pPr>
    </w:p>
    <w:p w:rsidR="002A389F" w:rsidRPr="00975D61" w:rsidRDefault="002A389F" w:rsidP="002A389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14 листів запрошення суб’єктам господарювання з питання забезпечення своєчасності сплати податків і зборів та погашення податкового боргу</w:t>
      </w:r>
      <w:r w:rsidR="00F044E1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 бюджету </w:t>
      </w: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044E1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КБК 11010500 «Податок на доходи фізичних осіб, що сплачуються фізичними особами за результатами річного декларування»</w:t>
      </w:r>
    </w:p>
    <w:p w:rsidR="00F044E1" w:rsidRPr="00975D61" w:rsidRDefault="00F044E1" w:rsidP="00F044E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направлено 13 листів запрошення суб’єктам господарювання з питання забезпечення своєчасності сплати податків і зборів та погашення податкового боргу до бюджету   КБК 1101113 «Податок на доходи фізичних осіб у вигляді мінімального </w:t>
      </w:r>
      <w:r w:rsidR="003D3503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податкового</w:t>
      </w: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D3503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зобов’язання»</w:t>
      </w:r>
    </w:p>
    <w:p w:rsidR="003D3503" w:rsidRPr="00975D61" w:rsidRDefault="003D3503" w:rsidP="003D350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4 листа запрошення суб’єктам господарювання з питання забезпечення своєчасності сплати податків і зборів та погашення податкового боргу до бюджету   КБК 14040200 « Акцизний податок»</w:t>
      </w:r>
    </w:p>
    <w:p w:rsidR="003D3503" w:rsidRPr="00975D61" w:rsidRDefault="003D3503" w:rsidP="003D350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7 листів запрошення суб’єктам господарювання з питання забезпечення своєчасності сплати податків і зборів та погашення податкового боргу до бюджету   КБК 18050300 «  Єдиний податок з юридичних осіб»</w:t>
      </w:r>
    </w:p>
    <w:p w:rsidR="003D3503" w:rsidRPr="00975D61" w:rsidRDefault="003D3503" w:rsidP="003D350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 21 лист з питання забезпечення своєчасності сплати податків і зборів та погашення податкового боргу до бюджету   КБК 24060300 «Інші надходження» (</w:t>
      </w:r>
      <w:r w:rsidRPr="00975D61">
        <w:rPr>
          <w:rFonts w:ascii="Times New Roman" w:hAnsi="Times New Roman" w:cs="Times New Roman"/>
          <w:sz w:val="26"/>
          <w:szCs w:val="26"/>
        </w:rPr>
        <w:t>заборгованості зі сплати за оренду тимчасових споруд (тверде покриття)</w:t>
      </w:r>
    </w:p>
    <w:p w:rsidR="002A389F" w:rsidRPr="00930299" w:rsidRDefault="00975D61" w:rsidP="00975D61">
      <w:pPr>
        <w:pStyle w:val="a6"/>
        <w:ind w:hanging="436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A389F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r w:rsidR="00930299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діслано </w:t>
      </w:r>
      <w:r w:rsidR="002A389F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лист до  ГУ ДПС В Одеській області щодо вжиття заходів </w:t>
      </w:r>
      <w:r w:rsidR="00930299" w:rsidRPr="00975D61">
        <w:rPr>
          <w:rFonts w:ascii="Times New Roman" w:hAnsi="Times New Roman" w:cs="Times New Roman"/>
          <w:color w:val="000000" w:themeColor="text1"/>
          <w:sz w:val="26"/>
          <w:szCs w:val="26"/>
        </w:rPr>
        <w:t>погашення податкового боргу по КБК 18010200; 18010300 «Податки на нерухоме майно» по 93</w:t>
      </w:r>
      <w:r w:rsidR="009302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фізичним особам.</w:t>
      </w:r>
      <w:r w:rsidR="001D64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2A389F" w:rsidRDefault="002A389F" w:rsidP="002A389F">
      <w:pPr>
        <w:shd w:val="clear" w:color="auto" w:fill="FFFFFF"/>
        <w:spacing w:after="225"/>
        <w:ind w:firstLine="284"/>
        <w:jc w:val="both"/>
        <w:rPr>
          <w:sz w:val="26"/>
          <w:szCs w:val="26"/>
          <w:lang w:val="uk-UA" w:eastAsia="uk-UA"/>
        </w:rPr>
      </w:pPr>
      <w:r w:rsidRPr="00B06F4B">
        <w:rPr>
          <w:sz w:val="26"/>
          <w:szCs w:val="26"/>
          <w:lang w:val="uk-UA" w:eastAsia="uk-UA"/>
        </w:rPr>
        <w:t>Робота у напрямку скорочення податкового боргу на протязі 202</w:t>
      </w:r>
      <w:r w:rsidR="00975D61">
        <w:rPr>
          <w:sz w:val="26"/>
          <w:szCs w:val="26"/>
          <w:lang w:val="uk-UA" w:eastAsia="uk-UA"/>
        </w:rPr>
        <w:t>5</w:t>
      </w:r>
      <w:r w:rsidRPr="00B06F4B">
        <w:rPr>
          <w:sz w:val="26"/>
          <w:szCs w:val="26"/>
          <w:lang w:val="uk-UA" w:eastAsia="uk-UA"/>
        </w:rPr>
        <w:t xml:space="preserve"> року проводилась  на постійній основі.</w:t>
      </w:r>
    </w:p>
    <w:p w:rsidR="002A389F" w:rsidRDefault="002A389F" w:rsidP="002A389F">
      <w:pPr>
        <w:shd w:val="clear" w:color="auto" w:fill="FFFFFF"/>
        <w:spacing w:line="240" w:lineRule="atLeast"/>
        <w:ind w:firstLine="284"/>
        <w:jc w:val="center"/>
        <w:rPr>
          <w:b/>
          <w:sz w:val="26"/>
          <w:szCs w:val="26"/>
          <w:lang w:val="uk-UA" w:eastAsia="uk-UA"/>
        </w:rPr>
      </w:pPr>
      <w:r w:rsidRPr="00704574">
        <w:rPr>
          <w:b/>
          <w:sz w:val="26"/>
          <w:szCs w:val="26"/>
          <w:lang w:val="uk-UA" w:eastAsia="uk-UA"/>
        </w:rPr>
        <w:t>Аналіз погашення боргу протягом 202</w:t>
      </w:r>
      <w:r w:rsidR="00975D61">
        <w:rPr>
          <w:b/>
          <w:sz w:val="26"/>
          <w:szCs w:val="26"/>
          <w:lang w:val="uk-UA" w:eastAsia="uk-UA"/>
        </w:rPr>
        <w:t>5</w:t>
      </w:r>
      <w:r w:rsidRPr="00704574">
        <w:rPr>
          <w:b/>
          <w:sz w:val="26"/>
          <w:szCs w:val="26"/>
          <w:lang w:val="uk-UA" w:eastAsia="uk-UA"/>
        </w:rPr>
        <w:t xml:space="preserve"> року</w:t>
      </w:r>
    </w:p>
    <w:p w:rsidR="002A389F" w:rsidRPr="00A81437" w:rsidRDefault="002A389F" w:rsidP="002A389F">
      <w:pPr>
        <w:shd w:val="clear" w:color="auto" w:fill="FFFFFF"/>
        <w:spacing w:line="240" w:lineRule="atLeast"/>
        <w:ind w:firstLine="284"/>
        <w:jc w:val="center"/>
        <w:rPr>
          <w:b/>
          <w:sz w:val="16"/>
          <w:szCs w:val="16"/>
          <w:lang w:val="uk-UA" w:eastAsia="uk-UA"/>
        </w:rPr>
      </w:pPr>
      <w:r>
        <w:rPr>
          <w:b/>
          <w:sz w:val="22"/>
          <w:szCs w:val="22"/>
          <w:lang w:val="uk-UA" w:eastAsia="uk-UA"/>
        </w:rPr>
        <w:t xml:space="preserve">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  <w:lang w:val="uk-UA" w:eastAsia="uk-UA"/>
        </w:rPr>
        <w:t xml:space="preserve">тис. </w:t>
      </w:r>
      <w:r w:rsidRPr="00A81437">
        <w:rPr>
          <w:b/>
          <w:sz w:val="16"/>
          <w:szCs w:val="16"/>
          <w:lang w:val="uk-UA" w:eastAsia="uk-UA"/>
        </w:rPr>
        <w:t>грн</w:t>
      </w:r>
    </w:p>
    <w:tbl>
      <w:tblPr>
        <w:tblStyle w:val="a8"/>
        <w:tblW w:w="10060" w:type="dxa"/>
        <w:tblLayout w:type="fixed"/>
        <w:tblLook w:val="04A0" w:firstRow="1" w:lastRow="0" w:firstColumn="1" w:lastColumn="0" w:noHBand="0" w:noVBand="1"/>
      </w:tblPr>
      <w:tblGrid>
        <w:gridCol w:w="6374"/>
        <w:gridCol w:w="3686"/>
      </w:tblGrid>
      <w:tr w:rsidR="002A389F" w:rsidRPr="002D165D" w:rsidTr="004746CA">
        <w:trPr>
          <w:trHeight w:val="288"/>
        </w:trPr>
        <w:tc>
          <w:tcPr>
            <w:tcW w:w="6374" w:type="dxa"/>
            <w:noWrap/>
          </w:tcPr>
          <w:p w:rsidR="002A389F" w:rsidRPr="00975D61" w:rsidRDefault="00975D61" w:rsidP="004746CA">
            <w:pPr>
              <w:spacing w:line="240" w:lineRule="atLeast"/>
              <w:rPr>
                <w:sz w:val="24"/>
                <w:szCs w:val="24"/>
                <w:lang w:val="uk-UA" w:eastAsia="uk-UA"/>
              </w:rPr>
            </w:pPr>
            <w:r w:rsidRPr="00975D61">
              <w:rPr>
                <w:b/>
                <w:sz w:val="24"/>
                <w:szCs w:val="24"/>
                <w:lang w:val="uk-UA" w:eastAsia="uk-UA"/>
              </w:rPr>
              <w:t>11010100-11011300</w:t>
            </w:r>
            <w:r w:rsidRPr="00975D61">
              <w:rPr>
                <w:sz w:val="24"/>
                <w:szCs w:val="24"/>
                <w:lang w:val="uk-UA" w:eastAsia="uk-UA"/>
              </w:rPr>
              <w:t xml:space="preserve"> «Податки на доходи з фізичних осіб»</w:t>
            </w:r>
          </w:p>
        </w:tc>
        <w:tc>
          <w:tcPr>
            <w:tcW w:w="3686" w:type="dxa"/>
            <w:noWrap/>
          </w:tcPr>
          <w:p w:rsidR="002A389F" w:rsidRPr="00975D61" w:rsidRDefault="00975D61" w:rsidP="00975D61">
            <w:pPr>
              <w:spacing w:line="240" w:lineRule="atLeast"/>
              <w:jc w:val="right"/>
              <w:rPr>
                <w:sz w:val="24"/>
                <w:szCs w:val="24"/>
                <w:lang w:val="uk-UA" w:eastAsia="uk-UA"/>
              </w:rPr>
            </w:pPr>
            <w:r w:rsidRPr="00975D61">
              <w:rPr>
                <w:sz w:val="24"/>
                <w:szCs w:val="24"/>
                <w:lang w:val="uk-UA" w:eastAsia="uk-UA"/>
              </w:rPr>
              <w:t>1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Pr="00975D61">
              <w:rPr>
                <w:sz w:val="24"/>
                <w:szCs w:val="24"/>
                <w:lang w:val="uk-UA" w:eastAsia="uk-UA"/>
              </w:rPr>
              <w:t>004,25</w:t>
            </w:r>
          </w:p>
        </w:tc>
      </w:tr>
      <w:tr w:rsidR="002A389F" w:rsidRPr="00E93895" w:rsidTr="004746CA">
        <w:trPr>
          <w:trHeight w:val="254"/>
        </w:trPr>
        <w:tc>
          <w:tcPr>
            <w:tcW w:w="6374" w:type="dxa"/>
            <w:hideMark/>
          </w:tcPr>
          <w:p w:rsidR="002A389F" w:rsidRPr="00E93895" w:rsidRDefault="00975D61" w:rsidP="004746CA">
            <w:pPr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18010200-18010300 </w:t>
            </w:r>
            <w:r w:rsidRPr="00975D61">
              <w:rPr>
                <w:color w:val="000000"/>
                <w:sz w:val="24"/>
                <w:szCs w:val="24"/>
                <w:lang w:val="uk-UA" w:eastAsia="uk-UA"/>
              </w:rPr>
              <w:t>«Податки на нерухоме майно»</w:t>
            </w:r>
          </w:p>
        </w:tc>
        <w:tc>
          <w:tcPr>
            <w:tcW w:w="3686" w:type="dxa"/>
            <w:noWrap/>
          </w:tcPr>
          <w:p w:rsidR="002A389F" w:rsidRPr="00BB10B4" w:rsidRDefault="00975D61" w:rsidP="004746CA">
            <w:pPr>
              <w:jc w:val="right"/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Cs/>
                <w:color w:val="000000" w:themeColor="text1"/>
                <w:sz w:val="24"/>
                <w:szCs w:val="24"/>
                <w:lang w:val="uk-UA"/>
              </w:rPr>
              <w:t>240,15</w:t>
            </w:r>
          </w:p>
        </w:tc>
      </w:tr>
      <w:tr w:rsidR="002A389F" w:rsidRPr="00E93895" w:rsidTr="00975D61">
        <w:trPr>
          <w:trHeight w:val="287"/>
        </w:trPr>
        <w:tc>
          <w:tcPr>
            <w:tcW w:w="6374" w:type="dxa"/>
            <w:hideMark/>
          </w:tcPr>
          <w:p w:rsidR="002A389F" w:rsidRPr="00E93895" w:rsidRDefault="002A389F" w:rsidP="00975D61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E9389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18010</w:t>
            </w:r>
            <w:r w:rsidR="00975D61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7</w:t>
            </w:r>
            <w:r w:rsidRPr="00E9389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00</w:t>
            </w:r>
            <w:r w:rsidR="00975D61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-18010900 «</w:t>
            </w:r>
            <w:r w:rsidRPr="00E93895">
              <w:rPr>
                <w:color w:val="000000"/>
                <w:sz w:val="24"/>
                <w:szCs w:val="24"/>
                <w:lang w:val="uk-UA" w:eastAsia="uk-UA"/>
              </w:rPr>
              <w:t xml:space="preserve"> Земельн</w:t>
            </w:r>
            <w:r w:rsidR="00975D61">
              <w:rPr>
                <w:color w:val="000000"/>
                <w:sz w:val="24"/>
                <w:szCs w:val="24"/>
                <w:lang w:val="uk-UA" w:eastAsia="uk-UA"/>
              </w:rPr>
              <w:t>і податки»</w:t>
            </w:r>
          </w:p>
        </w:tc>
        <w:tc>
          <w:tcPr>
            <w:tcW w:w="3686" w:type="dxa"/>
            <w:noWrap/>
          </w:tcPr>
          <w:p w:rsidR="002A389F" w:rsidRPr="00E93895" w:rsidRDefault="00975D61" w:rsidP="004746CA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3 293,52</w:t>
            </w:r>
          </w:p>
        </w:tc>
      </w:tr>
      <w:tr w:rsidR="002A389F" w:rsidRPr="00E93895" w:rsidTr="004746CA">
        <w:trPr>
          <w:trHeight w:val="167"/>
        </w:trPr>
        <w:tc>
          <w:tcPr>
            <w:tcW w:w="6374" w:type="dxa"/>
            <w:hideMark/>
          </w:tcPr>
          <w:p w:rsidR="002A389F" w:rsidRPr="00E93895" w:rsidRDefault="002A389F" w:rsidP="00975D61">
            <w:pPr>
              <w:rPr>
                <w:color w:val="000000"/>
                <w:sz w:val="24"/>
                <w:szCs w:val="24"/>
                <w:lang w:val="uk-UA" w:eastAsia="uk-UA"/>
              </w:rPr>
            </w:pPr>
            <w:r w:rsidRPr="00E9389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18050300</w:t>
            </w:r>
            <w:r w:rsidR="00975D61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-18050500 «</w:t>
            </w:r>
            <w:r w:rsidR="00975D61">
              <w:rPr>
                <w:color w:val="000000"/>
                <w:sz w:val="24"/>
                <w:szCs w:val="24"/>
                <w:lang w:val="uk-UA" w:eastAsia="uk-UA"/>
              </w:rPr>
              <w:t xml:space="preserve"> Єдиний податок»</w:t>
            </w:r>
          </w:p>
        </w:tc>
        <w:tc>
          <w:tcPr>
            <w:tcW w:w="3686" w:type="dxa"/>
            <w:noWrap/>
          </w:tcPr>
          <w:p w:rsidR="002A389F" w:rsidRPr="00E93895" w:rsidRDefault="00975D61" w:rsidP="00975D6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264,38</w:t>
            </w:r>
          </w:p>
        </w:tc>
      </w:tr>
    </w:tbl>
    <w:p w:rsidR="002A389F" w:rsidRPr="00E93895" w:rsidRDefault="002A389F" w:rsidP="002A389F">
      <w:pPr>
        <w:jc w:val="both"/>
        <w:rPr>
          <w:sz w:val="24"/>
          <w:szCs w:val="24"/>
          <w:lang w:val="uk-UA"/>
        </w:rPr>
      </w:pPr>
    </w:p>
    <w:p w:rsidR="002A389F" w:rsidRPr="007A4884" w:rsidRDefault="002A389F" w:rsidP="002A389F">
      <w:pPr>
        <w:ind w:firstLine="720"/>
        <w:jc w:val="both"/>
        <w:rPr>
          <w:bCs/>
          <w:sz w:val="26"/>
          <w:szCs w:val="26"/>
          <w:lang w:val="uk-UA"/>
        </w:rPr>
      </w:pPr>
      <w:r w:rsidRPr="007A4884">
        <w:rPr>
          <w:sz w:val="26"/>
          <w:szCs w:val="26"/>
          <w:lang w:val="uk-UA"/>
        </w:rPr>
        <w:t>Відповідно до затвердженого Плану заходів з наповнення, детінізації доходів бюджету та роботи з погашення податкового боргу</w:t>
      </w:r>
      <w:r w:rsidRPr="007A4884">
        <w:rPr>
          <w:bCs/>
          <w:sz w:val="26"/>
          <w:szCs w:val="26"/>
          <w:lang w:val="uk-UA"/>
        </w:rPr>
        <w:t xml:space="preserve"> платниками податків Фонтанської сільської ради затвердженого рішенням виконавчого комітету Фонтанської сільської ради проводилась наступна робота.</w:t>
      </w:r>
    </w:p>
    <w:p w:rsidR="002A389F" w:rsidRPr="007A4884" w:rsidRDefault="002A389F" w:rsidP="002A389F">
      <w:pPr>
        <w:ind w:firstLine="709"/>
        <w:jc w:val="both"/>
        <w:rPr>
          <w:sz w:val="26"/>
          <w:szCs w:val="26"/>
          <w:lang w:val="uk-UA"/>
        </w:rPr>
      </w:pPr>
    </w:p>
    <w:p w:rsidR="002A389F" w:rsidRPr="007A4884" w:rsidRDefault="002A389F" w:rsidP="002A389F">
      <w:pPr>
        <w:ind w:firstLine="709"/>
        <w:jc w:val="both"/>
        <w:rPr>
          <w:sz w:val="26"/>
          <w:szCs w:val="26"/>
          <w:lang w:val="uk-UA"/>
        </w:rPr>
      </w:pPr>
    </w:p>
    <w:p w:rsidR="002A389F" w:rsidRPr="007A4884" w:rsidRDefault="002A389F" w:rsidP="002A389F">
      <w:pPr>
        <w:jc w:val="both"/>
        <w:rPr>
          <w:b/>
          <w:sz w:val="26"/>
          <w:szCs w:val="26"/>
          <w:lang w:val="uk-UA"/>
        </w:rPr>
      </w:pPr>
      <w:r w:rsidRPr="007A4884">
        <w:rPr>
          <w:sz w:val="26"/>
          <w:szCs w:val="26"/>
          <w:lang w:val="uk-UA"/>
        </w:rPr>
        <w:t xml:space="preserve"> </w:t>
      </w:r>
      <w:r w:rsidRPr="007A4884">
        <w:rPr>
          <w:b/>
          <w:sz w:val="26"/>
          <w:szCs w:val="26"/>
          <w:lang w:val="uk-UA"/>
        </w:rPr>
        <w:t>Відділом земельних відносин Фонтанської сільської ради:</w:t>
      </w:r>
    </w:p>
    <w:p w:rsidR="002A389F" w:rsidRPr="007A4884" w:rsidRDefault="002A389F" w:rsidP="002A389F">
      <w:pPr>
        <w:jc w:val="both"/>
        <w:rPr>
          <w:b/>
          <w:sz w:val="26"/>
          <w:szCs w:val="26"/>
          <w:lang w:val="uk-UA"/>
        </w:rPr>
      </w:pPr>
    </w:p>
    <w:p w:rsidR="002A389F" w:rsidRPr="007A4884" w:rsidRDefault="002A389F" w:rsidP="007A4884">
      <w:pPr>
        <w:pStyle w:val="a6"/>
        <w:numPr>
          <w:ilvl w:val="0"/>
          <w:numId w:val="8"/>
        </w:numPr>
        <w:tabs>
          <w:tab w:val="left" w:pos="284"/>
        </w:tabs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Створено реєстр та постійно ведеться облік нарахування та сплати земельного податку громадян за земельні ділянки для будівництва і обслуговування житлового будинку, господарських будівель і споруд (присадибна ділянка), для ведення садівництва, для індивідуального дачного будівництва, для ведення</w:t>
      </w:r>
      <w:r w:rsidRPr="007A4884">
        <w:rPr>
          <w:rFonts w:ascii="Times New Roman" w:hAnsi="Times New Roman" w:cs="Times New Roman"/>
          <w:sz w:val="28"/>
          <w:szCs w:val="28"/>
        </w:rPr>
        <w:t xml:space="preserve"> </w:t>
      </w:r>
      <w:r w:rsidRPr="007A4884">
        <w:rPr>
          <w:rFonts w:ascii="Times New Roman" w:hAnsi="Times New Roman" w:cs="Times New Roman"/>
          <w:sz w:val="26"/>
          <w:szCs w:val="26"/>
        </w:rPr>
        <w:t>особистого</w:t>
      </w:r>
      <w:r w:rsidRPr="007A4884">
        <w:rPr>
          <w:rFonts w:ascii="Times New Roman" w:hAnsi="Times New Roman" w:cs="Times New Roman"/>
          <w:sz w:val="28"/>
          <w:szCs w:val="28"/>
        </w:rPr>
        <w:t xml:space="preserve"> </w:t>
      </w:r>
      <w:r w:rsidRPr="007A4884">
        <w:rPr>
          <w:rFonts w:ascii="Times New Roman" w:hAnsi="Times New Roman" w:cs="Times New Roman"/>
          <w:sz w:val="26"/>
          <w:szCs w:val="26"/>
        </w:rPr>
        <w:lastRenderedPageBreak/>
        <w:t>селянського господарства, для ведення товарного сільськогосподарського виробництва та для гаражного будівництва.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Створено реєстр та постійно ведеться облік сплати земельного податку юридичними особами та фізичними особами-підприємцями.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Створено реєстр та постійно ведеться нарахування сплати оренди земельних ділянок юридичними особами, фізичними особами та фізичними особами-підприємцями.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Проводиться моніторинг стану погашення боргів по орендній платі та земельному податку.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 xml:space="preserve">Проводиться робота з інформування фізичних та юридичних осіб щодо своєчасної сплати орендної плати та земельного податку. 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 xml:space="preserve">Проведена робота щодо діючих договорів оренди та подані на розгляд сесії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проєкти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додаткових угод стосовно встановлення 3% від нормативної грошової оцінки.</w:t>
      </w:r>
    </w:p>
    <w:p w:rsidR="002A389F" w:rsidRPr="007A4884" w:rsidRDefault="002A389F" w:rsidP="007A4884">
      <w:pPr>
        <w:pStyle w:val="a6"/>
        <w:numPr>
          <w:ilvl w:val="0"/>
          <w:numId w:val="4"/>
        </w:numPr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Затвердженні технічні документації з нормативної грошової оцінки земельних ділянок населених пунктів: с. Фонтанка, с. Олександрівка,</w:t>
      </w:r>
      <w:r w:rsidR="007A488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сщ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>. С</w:t>
      </w:r>
      <w:r w:rsidR="007A4884">
        <w:rPr>
          <w:rFonts w:ascii="Times New Roman" w:hAnsi="Times New Roman" w:cs="Times New Roman"/>
          <w:sz w:val="26"/>
          <w:szCs w:val="26"/>
        </w:rPr>
        <w:t>вітле, с. Вапнярка</w:t>
      </w:r>
    </w:p>
    <w:p w:rsidR="002A389F" w:rsidRPr="007A4884" w:rsidRDefault="002A389F" w:rsidP="002A389F">
      <w:pPr>
        <w:pStyle w:val="a6"/>
        <w:numPr>
          <w:ilvl w:val="0"/>
          <w:numId w:val="4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 xml:space="preserve">Направлено листи до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Доброславської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окружної прокуратури щодо ініціювання судових справ по накопиченій заборгованості зі сплати орендної плати.</w:t>
      </w:r>
    </w:p>
    <w:p w:rsidR="002A389F" w:rsidRPr="007A4884" w:rsidRDefault="002A389F" w:rsidP="002A389F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Борги за орендну плату:</w:t>
      </w:r>
    </w:p>
    <w:p w:rsidR="002A389F" w:rsidRPr="007A4884" w:rsidRDefault="002A389F" w:rsidP="002A389F">
      <w:pPr>
        <w:pStyle w:val="a6"/>
        <w:numPr>
          <w:ilvl w:val="0"/>
          <w:numId w:val="5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Договір від 22.11.2005</w:t>
      </w:r>
      <w:r w:rsidRPr="007A4884">
        <w:rPr>
          <w:rFonts w:ascii="Times New Roman" w:hAnsi="Times New Roman" w:cs="Times New Roman"/>
          <w:sz w:val="26"/>
          <w:szCs w:val="26"/>
        </w:rPr>
        <w:t xml:space="preserve"> (кадастровий номер 5122783900:02:001:423), укладений між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Новодофінівською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сільською радою та ТОВ "Фірма Київ" (код ЄДРПОУ 20946498). Заборгованість: 453</w:t>
      </w:r>
      <w:r w:rsidR="00E84945">
        <w:rPr>
          <w:rFonts w:ascii="Times New Roman" w:hAnsi="Times New Roman" w:cs="Times New Roman"/>
          <w:sz w:val="26"/>
          <w:szCs w:val="26"/>
        </w:rPr>
        <w:t>,46 тис.</w:t>
      </w:r>
      <w:r w:rsidRPr="007A4884">
        <w:rPr>
          <w:rFonts w:ascii="Times New Roman" w:hAnsi="Times New Roman" w:cs="Times New Roman"/>
          <w:sz w:val="26"/>
          <w:szCs w:val="26"/>
        </w:rPr>
        <w:t xml:space="preserve"> грн (2019–2025 рр.).</w:t>
      </w:r>
    </w:p>
    <w:p w:rsidR="002A389F" w:rsidRPr="007A4884" w:rsidRDefault="002A389F" w:rsidP="002A389F">
      <w:pPr>
        <w:pStyle w:val="a6"/>
        <w:numPr>
          <w:ilvl w:val="0"/>
          <w:numId w:val="5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Договір від 09.07.2019</w:t>
      </w:r>
      <w:r w:rsidRPr="007A4884">
        <w:rPr>
          <w:rFonts w:ascii="Times New Roman" w:hAnsi="Times New Roman" w:cs="Times New Roman"/>
          <w:sz w:val="26"/>
          <w:szCs w:val="26"/>
        </w:rPr>
        <w:t xml:space="preserve"> (кадастровий номер 5122780200:01:002:1905), укладений між Головним управлінням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Держгеокадастру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в Одеській області та ТОВ "Металіст" (код ЄДРПОУ 19209381). Заборгованість: 2</w:t>
      </w:r>
      <w:r w:rsidR="00E84945">
        <w:rPr>
          <w:rFonts w:ascii="Times New Roman" w:hAnsi="Times New Roman" w:cs="Times New Roman"/>
          <w:sz w:val="26"/>
          <w:szCs w:val="26"/>
        </w:rPr>
        <w:t> </w:t>
      </w:r>
      <w:r w:rsidRPr="007A4884">
        <w:rPr>
          <w:rFonts w:ascii="Times New Roman" w:hAnsi="Times New Roman" w:cs="Times New Roman"/>
          <w:sz w:val="26"/>
          <w:szCs w:val="26"/>
        </w:rPr>
        <w:t>217</w:t>
      </w:r>
      <w:r w:rsidR="00E84945">
        <w:rPr>
          <w:rFonts w:ascii="Times New Roman" w:hAnsi="Times New Roman" w:cs="Times New Roman"/>
          <w:sz w:val="26"/>
          <w:szCs w:val="26"/>
        </w:rPr>
        <w:t>,85тис.</w:t>
      </w:r>
      <w:r w:rsidRPr="007A4884">
        <w:rPr>
          <w:rFonts w:ascii="Times New Roman" w:hAnsi="Times New Roman" w:cs="Times New Roman"/>
          <w:sz w:val="26"/>
          <w:szCs w:val="26"/>
        </w:rPr>
        <w:t xml:space="preserve"> грн (2021–2025 рр.).</w:t>
      </w:r>
    </w:p>
    <w:p w:rsidR="002A389F" w:rsidRPr="007A4884" w:rsidRDefault="002A389F" w:rsidP="002A389F">
      <w:pPr>
        <w:pStyle w:val="a6"/>
        <w:numPr>
          <w:ilvl w:val="0"/>
          <w:numId w:val="5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Договір від 17.02.2006</w:t>
      </w:r>
      <w:r w:rsidRPr="007A4884">
        <w:rPr>
          <w:rFonts w:ascii="Times New Roman" w:hAnsi="Times New Roman" w:cs="Times New Roman"/>
          <w:sz w:val="26"/>
          <w:szCs w:val="26"/>
        </w:rPr>
        <w:t xml:space="preserve"> (кадастровий номер 5122786400:02:002:0634), укладений між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Фонтанською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сільською радою та МПП "Олександр" (код ЄДРПОУ 25418203). Заборгованість: 365</w:t>
      </w:r>
      <w:r w:rsidR="00E84945">
        <w:rPr>
          <w:rFonts w:ascii="Times New Roman" w:hAnsi="Times New Roman" w:cs="Times New Roman"/>
          <w:sz w:val="26"/>
          <w:szCs w:val="26"/>
        </w:rPr>
        <w:t>,87</w:t>
      </w:r>
      <w:r w:rsidRPr="007A4884">
        <w:rPr>
          <w:rFonts w:ascii="Times New Roman" w:hAnsi="Times New Roman" w:cs="Times New Roman"/>
          <w:sz w:val="26"/>
          <w:szCs w:val="26"/>
        </w:rPr>
        <w:t xml:space="preserve"> грн (2023–2025 рр.).</w:t>
      </w:r>
    </w:p>
    <w:p w:rsidR="002A389F" w:rsidRPr="007A4884" w:rsidRDefault="002A389F" w:rsidP="002A389F">
      <w:pPr>
        <w:pStyle w:val="a6"/>
        <w:numPr>
          <w:ilvl w:val="0"/>
          <w:numId w:val="5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Договір від 02.08.2005</w:t>
      </w:r>
      <w:r w:rsidRPr="007A4884">
        <w:rPr>
          <w:rFonts w:ascii="Times New Roman" w:hAnsi="Times New Roman" w:cs="Times New Roman"/>
          <w:sz w:val="26"/>
          <w:szCs w:val="26"/>
        </w:rPr>
        <w:t xml:space="preserve"> (кадастровий номер 5122786400:02:002:0371), укладений між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Фонтанською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сільською радою та МПП "Сезон" (код ЄДРПОУ 30298300). Заборгованість: 3</w:t>
      </w:r>
      <w:r w:rsidR="00E84945">
        <w:rPr>
          <w:rFonts w:ascii="Times New Roman" w:hAnsi="Times New Roman" w:cs="Times New Roman"/>
          <w:sz w:val="26"/>
          <w:szCs w:val="26"/>
        </w:rPr>
        <w:t> </w:t>
      </w:r>
      <w:r w:rsidRPr="007A4884">
        <w:rPr>
          <w:rFonts w:ascii="Times New Roman" w:hAnsi="Times New Roman" w:cs="Times New Roman"/>
          <w:sz w:val="26"/>
          <w:szCs w:val="26"/>
        </w:rPr>
        <w:t>311</w:t>
      </w:r>
      <w:r w:rsidR="00E84945">
        <w:rPr>
          <w:rFonts w:ascii="Times New Roman" w:hAnsi="Times New Roman" w:cs="Times New Roman"/>
          <w:sz w:val="26"/>
          <w:szCs w:val="26"/>
        </w:rPr>
        <w:t>,84</w:t>
      </w:r>
      <w:r w:rsidRPr="007A4884">
        <w:rPr>
          <w:rFonts w:ascii="Times New Roman" w:hAnsi="Times New Roman" w:cs="Times New Roman"/>
          <w:sz w:val="26"/>
          <w:szCs w:val="26"/>
        </w:rPr>
        <w:t xml:space="preserve"> грн (2023–2025 рр.).</w:t>
      </w:r>
    </w:p>
    <w:p w:rsidR="002A389F" w:rsidRPr="007A4884" w:rsidRDefault="002A389F" w:rsidP="002A389F">
      <w:pPr>
        <w:pStyle w:val="a6"/>
        <w:numPr>
          <w:ilvl w:val="0"/>
          <w:numId w:val="5"/>
        </w:numPr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Договір від 10.03.2016</w:t>
      </w:r>
      <w:r w:rsidRPr="007A4884">
        <w:rPr>
          <w:rFonts w:ascii="Times New Roman" w:hAnsi="Times New Roman" w:cs="Times New Roman"/>
          <w:sz w:val="26"/>
          <w:szCs w:val="26"/>
        </w:rPr>
        <w:t xml:space="preserve"> (кадастровий номер 5122786400:02:002:2680), укладений між </w:t>
      </w:r>
      <w:proofErr w:type="spellStart"/>
      <w:r w:rsidRPr="007A4884">
        <w:rPr>
          <w:rFonts w:ascii="Times New Roman" w:hAnsi="Times New Roman" w:cs="Times New Roman"/>
          <w:sz w:val="26"/>
          <w:szCs w:val="26"/>
        </w:rPr>
        <w:t>Фонтанською</w:t>
      </w:r>
      <w:proofErr w:type="spellEnd"/>
      <w:r w:rsidRPr="007A4884">
        <w:rPr>
          <w:rFonts w:ascii="Times New Roman" w:hAnsi="Times New Roman" w:cs="Times New Roman"/>
          <w:sz w:val="26"/>
          <w:szCs w:val="26"/>
        </w:rPr>
        <w:t xml:space="preserve"> сільською радою та ТОВ «РЕМСТРОЙ-УКРАЇНИ» (код ЄДРПОУ 32751242). Заборгованість: 682</w:t>
      </w:r>
      <w:r w:rsidR="00E84945">
        <w:rPr>
          <w:rFonts w:ascii="Times New Roman" w:hAnsi="Times New Roman" w:cs="Times New Roman"/>
          <w:sz w:val="26"/>
          <w:szCs w:val="26"/>
        </w:rPr>
        <w:t>,09</w:t>
      </w:r>
      <w:r w:rsidRPr="007A4884">
        <w:rPr>
          <w:rFonts w:ascii="Times New Roman" w:hAnsi="Times New Roman" w:cs="Times New Roman"/>
          <w:sz w:val="26"/>
          <w:szCs w:val="26"/>
        </w:rPr>
        <w:t xml:space="preserve"> грн (2023–2025 рр.).</w:t>
      </w:r>
    </w:p>
    <w:p w:rsidR="002A389F" w:rsidRPr="007A4884" w:rsidRDefault="002A389F" w:rsidP="002A389F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Орендні договори:</w:t>
      </w:r>
    </w:p>
    <w:p w:rsidR="002A389F" w:rsidRPr="007A4884" w:rsidRDefault="002A389F" w:rsidP="002A389F">
      <w:pPr>
        <w:pStyle w:val="a6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Укладено 6 нових договорів оренди з юридичними особами та 12 з фізичними особами.</w:t>
      </w:r>
    </w:p>
    <w:p w:rsidR="002A389F" w:rsidRPr="007A4884" w:rsidRDefault="002A389F" w:rsidP="002A389F">
      <w:pPr>
        <w:pStyle w:val="a6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 xml:space="preserve">Укладено 6 договорів </w:t>
      </w:r>
      <w:r w:rsidRPr="00E20B0C">
        <w:rPr>
          <w:rFonts w:ascii="Times New Roman" w:hAnsi="Times New Roman" w:cs="Times New Roman"/>
          <w:sz w:val="26"/>
          <w:szCs w:val="26"/>
        </w:rPr>
        <w:t>сервітуту</w:t>
      </w:r>
      <w:r w:rsidRPr="007A4884">
        <w:rPr>
          <w:rFonts w:ascii="Times New Roman" w:hAnsi="Times New Roman" w:cs="Times New Roman"/>
          <w:sz w:val="26"/>
          <w:szCs w:val="26"/>
        </w:rPr>
        <w:t xml:space="preserve"> з юридичними та   фізичними особами.</w:t>
      </w:r>
    </w:p>
    <w:p w:rsidR="002A389F" w:rsidRPr="007A4884" w:rsidRDefault="002A389F" w:rsidP="002A389F">
      <w:pPr>
        <w:pStyle w:val="a6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4884">
        <w:rPr>
          <w:rFonts w:ascii="Times New Roman" w:hAnsi="Times New Roman" w:cs="Times New Roman"/>
          <w:sz w:val="26"/>
          <w:szCs w:val="26"/>
        </w:rPr>
        <w:t>5 додаткові угоди до договорів оренди з фізичними особами-підприємцями та  юридичними особами.</w:t>
      </w:r>
    </w:p>
    <w:p w:rsidR="002A389F" w:rsidRPr="00E84945" w:rsidRDefault="002A389F" w:rsidP="002A389F">
      <w:pPr>
        <w:pStyle w:val="a6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84945">
        <w:rPr>
          <w:rFonts w:ascii="Times New Roman" w:hAnsi="Times New Roman" w:cs="Times New Roman"/>
          <w:sz w:val="26"/>
          <w:szCs w:val="26"/>
        </w:rPr>
        <w:t>Проведено продаж 28 земельних ділянок комунальної власності Фонтанської сільської ради, загальною площею 3,4021 га. Від продажу земельних ділянок за 2025 рік до бюджету сільської ради надійшло 9</w:t>
      </w:r>
      <w:r w:rsidR="00E84945">
        <w:rPr>
          <w:rFonts w:ascii="Times New Roman" w:hAnsi="Times New Roman" w:cs="Times New Roman"/>
          <w:sz w:val="26"/>
          <w:szCs w:val="26"/>
        </w:rPr>
        <w:t> </w:t>
      </w:r>
      <w:r w:rsidRPr="00E84945">
        <w:rPr>
          <w:rFonts w:ascii="Times New Roman" w:hAnsi="Times New Roman" w:cs="Times New Roman"/>
          <w:sz w:val="26"/>
          <w:szCs w:val="26"/>
        </w:rPr>
        <w:t>158</w:t>
      </w:r>
      <w:r w:rsidR="00E84945">
        <w:rPr>
          <w:rFonts w:ascii="Times New Roman" w:hAnsi="Times New Roman" w:cs="Times New Roman"/>
          <w:sz w:val="26"/>
          <w:szCs w:val="26"/>
        </w:rPr>
        <w:t>,</w:t>
      </w:r>
      <w:r w:rsidRPr="00E84945">
        <w:rPr>
          <w:rFonts w:ascii="Times New Roman" w:hAnsi="Times New Roman" w:cs="Times New Roman"/>
          <w:sz w:val="26"/>
          <w:szCs w:val="26"/>
        </w:rPr>
        <w:t xml:space="preserve"> 78 </w:t>
      </w:r>
      <w:r w:rsidR="004746CA">
        <w:rPr>
          <w:rFonts w:ascii="Times New Roman" w:hAnsi="Times New Roman" w:cs="Times New Roman"/>
          <w:sz w:val="26"/>
          <w:szCs w:val="26"/>
        </w:rPr>
        <w:t xml:space="preserve">тис. </w:t>
      </w:r>
      <w:r w:rsidRPr="00E84945">
        <w:rPr>
          <w:rFonts w:ascii="Times New Roman" w:hAnsi="Times New Roman" w:cs="Times New Roman"/>
          <w:sz w:val="26"/>
          <w:szCs w:val="26"/>
        </w:rPr>
        <w:t>грн.</w:t>
      </w:r>
    </w:p>
    <w:p w:rsidR="002A389F" w:rsidRPr="00E84945" w:rsidRDefault="002A389F" w:rsidP="002A389F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A389F" w:rsidRPr="007A4884" w:rsidRDefault="002A389F" w:rsidP="002A389F">
      <w:pPr>
        <w:pStyle w:val="a6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A4884">
        <w:rPr>
          <w:rFonts w:ascii="Times New Roman" w:hAnsi="Times New Roman" w:cs="Times New Roman"/>
          <w:b/>
          <w:bCs/>
          <w:sz w:val="26"/>
          <w:szCs w:val="26"/>
        </w:rPr>
        <w:t>Надходження до бюджету:</w:t>
      </w:r>
    </w:p>
    <w:p w:rsidR="002A389F" w:rsidRPr="007A4884" w:rsidRDefault="002A389F" w:rsidP="002A389F">
      <w:pPr>
        <w:ind w:left="426"/>
        <w:jc w:val="both"/>
        <w:rPr>
          <w:sz w:val="26"/>
          <w:szCs w:val="26"/>
        </w:rPr>
      </w:pPr>
      <w:r w:rsidRPr="007A4884">
        <w:rPr>
          <w:sz w:val="26"/>
          <w:szCs w:val="26"/>
        </w:rPr>
        <w:t xml:space="preserve">За </w:t>
      </w:r>
      <w:proofErr w:type="spellStart"/>
      <w:r w:rsidRPr="007A4884">
        <w:rPr>
          <w:sz w:val="26"/>
          <w:szCs w:val="26"/>
        </w:rPr>
        <w:t>період</w:t>
      </w:r>
      <w:proofErr w:type="spellEnd"/>
      <w:r w:rsidRPr="007A4884">
        <w:rPr>
          <w:sz w:val="26"/>
          <w:szCs w:val="26"/>
        </w:rPr>
        <w:t xml:space="preserve"> 2025 року  до бюджету </w:t>
      </w:r>
      <w:proofErr w:type="spellStart"/>
      <w:r w:rsidRPr="007A4884">
        <w:rPr>
          <w:sz w:val="26"/>
          <w:szCs w:val="26"/>
        </w:rPr>
        <w:t>Фонтанської</w:t>
      </w:r>
      <w:proofErr w:type="spellEnd"/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сільської</w:t>
      </w:r>
      <w:proofErr w:type="spellEnd"/>
      <w:r w:rsidRPr="007A4884">
        <w:rPr>
          <w:sz w:val="26"/>
          <w:szCs w:val="26"/>
        </w:rPr>
        <w:t xml:space="preserve"> ради </w:t>
      </w:r>
      <w:proofErr w:type="spellStart"/>
      <w:r w:rsidRPr="007A4884">
        <w:rPr>
          <w:sz w:val="26"/>
          <w:szCs w:val="26"/>
        </w:rPr>
        <w:t>надійшли</w:t>
      </w:r>
      <w:proofErr w:type="spellEnd"/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кошти</w:t>
      </w:r>
      <w:proofErr w:type="spellEnd"/>
      <w:r w:rsidRPr="007A4884">
        <w:rPr>
          <w:sz w:val="26"/>
          <w:szCs w:val="26"/>
        </w:rPr>
        <w:t xml:space="preserve"> у </w:t>
      </w:r>
      <w:proofErr w:type="spellStart"/>
      <w:r w:rsidRPr="007A4884">
        <w:rPr>
          <w:sz w:val="26"/>
          <w:szCs w:val="26"/>
        </w:rPr>
        <w:t>розмі</w:t>
      </w:r>
      <w:proofErr w:type="gramStart"/>
      <w:r w:rsidRPr="007A4884">
        <w:rPr>
          <w:sz w:val="26"/>
          <w:szCs w:val="26"/>
        </w:rPr>
        <w:t>р</w:t>
      </w:r>
      <w:proofErr w:type="gramEnd"/>
      <w:r w:rsidRPr="007A4884">
        <w:rPr>
          <w:sz w:val="26"/>
          <w:szCs w:val="26"/>
        </w:rPr>
        <w:t>і</w:t>
      </w:r>
      <w:proofErr w:type="spellEnd"/>
      <w:r w:rsidRPr="007A4884">
        <w:rPr>
          <w:sz w:val="26"/>
          <w:szCs w:val="26"/>
        </w:rPr>
        <w:t xml:space="preserve"> 52 448 0</w:t>
      </w:r>
      <w:r w:rsidR="00D661CA">
        <w:rPr>
          <w:sz w:val="26"/>
          <w:szCs w:val="26"/>
          <w:lang w:val="uk-UA"/>
        </w:rPr>
        <w:t>3 тис.</w:t>
      </w:r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грн</w:t>
      </w:r>
      <w:proofErr w:type="spellEnd"/>
      <w:r w:rsidRPr="007A4884">
        <w:rPr>
          <w:sz w:val="26"/>
          <w:szCs w:val="26"/>
        </w:rPr>
        <w:t xml:space="preserve">   по </w:t>
      </w:r>
      <w:proofErr w:type="spellStart"/>
      <w:r w:rsidRPr="007A4884">
        <w:rPr>
          <w:sz w:val="26"/>
          <w:szCs w:val="26"/>
        </w:rPr>
        <w:t>наступним</w:t>
      </w:r>
      <w:proofErr w:type="spellEnd"/>
      <w:r w:rsidRPr="007A4884">
        <w:rPr>
          <w:sz w:val="26"/>
          <w:szCs w:val="26"/>
        </w:rPr>
        <w:t xml:space="preserve"> ККДБ:</w:t>
      </w:r>
    </w:p>
    <w:p w:rsidR="002A389F" w:rsidRPr="007A4884" w:rsidRDefault="002A389F" w:rsidP="002A389F">
      <w:pPr>
        <w:ind w:left="426"/>
        <w:jc w:val="both"/>
        <w:rPr>
          <w:sz w:val="26"/>
          <w:szCs w:val="26"/>
        </w:rPr>
      </w:pPr>
      <w:r w:rsidRPr="007A4884">
        <w:rPr>
          <w:sz w:val="26"/>
          <w:szCs w:val="26"/>
        </w:rPr>
        <w:t xml:space="preserve">18010700- </w:t>
      </w:r>
      <w:proofErr w:type="spellStart"/>
      <w:r w:rsidRPr="007A4884">
        <w:rPr>
          <w:sz w:val="26"/>
          <w:szCs w:val="26"/>
        </w:rPr>
        <w:t>земельний</w:t>
      </w:r>
      <w:proofErr w:type="spellEnd"/>
      <w:r w:rsidRPr="007A4884">
        <w:rPr>
          <w:sz w:val="26"/>
          <w:szCs w:val="26"/>
        </w:rPr>
        <w:t xml:space="preserve">  </w:t>
      </w:r>
      <w:proofErr w:type="spellStart"/>
      <w:r w:rsidRPr="007A4884">
        <w:rPr>
          <w:sz w:val="26"/>
          <w:szCs w:val="26"/>
        </w:rPr>
        <w:t>податок</w:t>
      </w:r>
      <w:proofErr w:type="spellEnd"/>
      <w:r w:rsidRPr="007A4884">
        <w:rPr>
          <w:sz w:val="26"/>
          <w:szCs w:val="26"/>
        </w:rPr>
        <w:t xml:space="preserve">  з  </w:t>
      </w:r>
      <w:proofErr w:type="spellStart"/>
      <w:r w:rsidRPr="007A4884">
        <w:rPr>
          <w:sz w:val="26"/>
          <w:szCs w:val="26"/>
        </w:rPr>
        <w:t>фізичних</w:t>
      </w:r>
      <w:proofErr w:type="spellEnd"/>
      <w:r w:rsidRPr="007A4884">
        <w:rPr>
          <w:sz w:val="26"/>
          <w:szCs w:val="26"/>
        </w:rPr>
        <w:t xml:space="preserve">  </w:t>
      </w:r>
      <w:proofErr w:type="spellStart"/>
      <w:r w:rsidRPr="007A4884">
        <w:rPr>
          <w:sz w:val="26"/>
          <w:szCs w:val="26"/>
        </w:rPr>
        <w:t>осіб</w:t>
      </w:r>
      <w:proofErr w:type="spellEnd"/>
      <w:r w:rsidRPr="007A4884">
        <w:rPr>
          <w:sz w:val="26"/>
          <w:szCs w:val="26"/>
          <w:lang w:val="uk-UA"/>
        </w:rPr>
        <w:t xml:space="preserve"> – 4</w:t>
      </w:r>
      <w:r w:rsidR="00D661CA">
        <w:rPr>
          <w:sz w:val="26"/>
          <w:szCs w:val="26"/>
          <w:lang w:val="uk-UA"/>
        </w:rPr>
        <w:t> </w:t>
      </w:r>
      <w:r w:rsidRPr="007A4884">
        <w:rPr>
          <w:sz w:val="26"/>
          <w:szCs w:val="26"/>
          <w:lang w:val="uk-UA"/>
        </w:rPr>
        <w:t>638</w:t>
      </w:r>
      <w:r w:rsidR="00D661CA">
        <w:rPr>
          <w:sz w:val="26"/>
          <w:szCs w:val="26"/>
          <w:lang w:val="uk-UA"/>
        </w:rPr>
        <w:t>,56 тис</w:t>
      </w:r>
      <w:proofErr w:type="gramStart"/>
      <w:r w:rsidR="00D661CA">
        <w:rPr>
          <w:sz w:val="26"/>
          <w:szCs w:val="26"/>
          <w:lang w:val="uk-UA"/>
        </w:rPr>
        <w:t>.</w:t>
      </w:r>
      <w:proofErr w:type="gramEnd"/>
      <w:r w:rsidRPr="007A4884">
        <w:rPr>
          <w:sz w:val="26"/>
          <w:szCs w:val="26"/>
          <w:lang w:val="uk-UA"/>
        </w:rPr>
        <w:t xml:space="preserve"> </w:t>
      </w:r>
      <w:proofErr w:type="gramStart"/>
      <w:r w:rsidRPr="007A4884">
        <w:rPr>
          <w:sz w:val="26"/>
          <w:szCs w:val="26"/>
          <w:lang w:val="uk-UA"/>
        </w:rPr>
        <w:t>г</w:t>
      </w:r>
      <w:proofErr w:type="gramEnd"/>
      <w:r w:rsidRPr="007A4884">
        <w:rPr>
          <w:sz w:val="26"/>
          <w:szCs w:val="26"/>
          <w:lang w:val="uk-UA"/>
        </w:rPr>
        <w:t>рн</w:t>
      </w:r>
      <w:r w:rsidRPr="007A4884">
        <w:rPr>
          <w:sz w:val="26"/>
          <w:szCs w:val="26"/>
        </w:rPr>
        <w:t>;</w:t>
      </w:r>
    </w:p>
    <w:p w:rsidR="002A389F" w:rsidRPr="007A4884" w:rsidRDefault="002A389F" w:rsidP="002A389F">
      <w:pPr>
        <w:ind w:left="426"/>
        <w:jc w:val="both"/>
        <w:rPr>
          <w:sz w:val="26"/>
          <w:szCs w:val="26"/>
        </w:rPr>
      </w:pPr>
      <w:r w:rsidRPr="007A4884">
        <w:rPr>
          <w:sz w:val="26"/>
          <w:szCs w:val="26"/>
        </w:rPr>
        <w:lastRenderedPageBreak/>
        <w:t xml:space="preserve">18010500- </w:t>
      </w:r>
      <w:proofErr w:type="spellStart"/>
      <w:r w:rsidRPr="007A4884">
        <w:rPr>
          <w:sz w:val="26"/>
          <w:szCs w:val="26"/>
        </w:rPr>
        <w:t>земельний</w:t>
      </w:r>
      <w:proofErr w:type="spellEnd"/>
      <w:r w:rsidRPr="007A4884">
        <w:rPr>
          <w:sz w:val="26"/>
          <w:szCs w:val="26"/>
        </w:rPr>
        <w:t xml:space="preserve">  </w:t>
      </w:r>
      <w:proofErr w:type="spellStart"/>
      <w:r w:rsidRPr="007A4884">
        <w:rPr>
          <w:sz w:val="26"/>
          <w:szCs w:val="26"/>
        </w:rPr>
        <w:t>податок</w:t>
      </w:r>
      <w:proofErr w:type="spellEnd"/>
      <w:r w:rsidRPr="007A4884">
        <w:rPr>
          <w:sz w:val="26"/>
          <w:szCs w:val="26"/>
        </w:rPr>
        <w:t xml:space="preserve"> з   </w:t>
      </w:r>
      <w:proofErr w:type="spellStart"/>
      <w:r w:rsidRPr="007A4884">
        <w:rPr>
          <w:sz w:val="26"/>
          <w:szCs w:val="26"/>
        </w:rPr>
        <w:t>юридичних</w:t>
      </w:r>
      <w:proofErr w:type="spellEnd"/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осіб</w:t>
      </w:r>
      <w:proofErr w:type="spellEnd"/>
      <w:r w:rsidRPr="007A4884">
        <w:rPr>
          <w:sz w:val="26"/>
          <w:szCs w:val="26"/>
          <w:lang w:val="uk-UA"/>
        </w:rPr>
        <w:t xml:space="preserve"> – 19</w:t>
      </w:r>
      <w:r w:rsidR="00D661CA">
        <w:rPr>
          <w:sz w:val="26"/>
          <w:szCs w:val="26"/>
          <w:lang w:val="uk-UA"/>
        </w:rPr>
        <w:t> </w:t>
      </w:r>
      <w:r w:rsidRPr="007A4884">
        <w:rPr>
          <w:sz w:val="26"/>
          <w:szCs w:val="26"/>
          <w:lang w:val="uk-UA"/>
        </w:rPr>
        <w:t>408</w:t>
      </w:r>
      <w:r w:rsidR="00D661CA">
        <w:rPr>
          <w:sz w:val="26"/>
          <w:szCs w:val="26"/>
          <w:lang w:val="uk-UA"/>
        </w:rPr>
        <w:t>,28 тис</w:t>
      </w:r>
      <w:proofErr w:type="gramStart"/>
      <w:r w:rsidR="00D661CA">
        <w:rPr>
          <w:sz w:val="26"/>
          <w:szCs w:val="26"/>
          <w:lang w:val="uk-UA"/>
        </w:rPr>
        <w:t>.</w:t>
      </w:r>
      <w:proofErr w:type="gramEnd"/>
      <w:r w:rsidRPr="007A4884">
        <w:rPr>
          <w:sz w:val="26"/>
          <w:szCs w:val="26"/>
          <w:lang w:val="uk-UA"/>
        </w:rPr>
        <w:t xml:space="preserve"> </w:t>
      </w:r>
      <w:proofErr w:type="gramStart"/>
      <w:r w:rsidRPr="007A4884">
        <w:rPr>
          <w:sz w:val="26"/>
          <w:szCs w:val="26"/>
          <w:lang w:val="uk-UA"/>
        </w:rPr>
        <w:t>г</w:t>
      </w:r>
      <w:proofErr w:type="gramEnd"/>
      <w:r w:rsidRPr="007A4884">
        <w:rPr>
          <w:sz w:val="26"/>
          <w:szCs w:val="26"/>
          <w:lang w:val="uk-UA"/>
        </w:rPr>
        <w:t>рн</w:t>
      </w:r>
      <w:r w:rsidRPr="007A4884">
        <w:rPr>
          <w:sz w:val="26"/>
          <w:szCs w:val="26"/>
        </w:rPr>
        <w:t>;</w:t>
      </w:r>
    </w:p>
    <w:p w:rsidR="002A389F" w:rsidRPr="007A4884" w:rsidRDefault="002A389F" w:rsidP="002A389F">
      <w:pPr>
        <w:ind w:left="426"/>
        <w:jc w:val="both"/>
        <w:rPr>
          <w:sz w:val="26"/>
          <w:szCs w:val="26"/>
        </w:rPr>
      </w:pPr>
      <w:r w:rsidRPr="007A4884">
        <w:rPr>
          <w:sz w:val="26"/>
          <w:szCs w:val="26"/>
        </w:rPr>
        <w:t xml:space="preserve">18010900- </w:t>
      </w:r>
      <w:proofErr w:type="spellStart"/>
      <w:r w:rsidRPr="007A4884">
        <w:rPr>
          <w:sz w:val="26"/>
          <w:szCs w:val="26"/>
        </w:rPr>
        <w:t>орендна</w:t>
      </w:r>
      <w:proofErr w:type="spellEnd"/>
      <w:r w:rsidRPr="007A4884">
        <w:rPr>
          <w:sz w:val="26"/>
          <w:szCs w:val="26"/>
        </w:rPr>
        <w:t xml:space="preserve">  плата з </w:t>
      </w:r>
      <w:proofErr w:type="spellStart"/>
      <w:r w:rsidRPr="007A4884">
        <w:rPr>
          <w:sz w:val="26"/>
          <w:szCs w:val="26"/>
        </w:rPr>
        <w:t>фізичних</w:t>
      </w:r>
      <w:proofErr w:type="spellEnd"/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осіб</w:t>
      </w:r>
      <w:proofErr w:type="spellEnd"/>
      <w:r w:rsidRPr="007A4884">
        <w:rPr>
          <w:sz w:val="26"/>
          <w:szCs w:val="26"/>
          <w:lang w:val="uk-UA"/>
        </w:rPr>
        <w:t xml:space="preserve"> – 5</w:t>
      </w:r>
      <w:r w:rsidR="00D661CA">
        <w:rPr>
          <w:sz w:val="26"/>
          <w:szCs w:val="26"/>
          <w:lang w:val="uk-UA"/>
        </w:rPr>
        <w:t> </w:t>
      </w:r>
      <w:r w:rsidRPr="007A4884">
        <w:rPr>
          <w:sz w:val="26"/>
          <w:szCs w:val="26"/>
          <w:lang w:val="uk-UA"/>
        </w:rPr>
        <w:t>041</w:t>
      </w:r>
      <w:r w:rsidR="00D661CA">
        <w:rPr>
          <w:sz w:val="26"/>
          <w:szCs w:val="26"/>
          <w:lang w:val="uk-UA"/>
        </w:rPr>
        <w:t>,27 тис</w:t>
      </w:r>
      <w:proofErr w:type="gramStart"/>
      <w:r w:rsidR="00D661CA">
        <w:rPr>
          <w:sz w:val="26"/>
          <w:szCs w:val="26"/>
          <w:lang w:val="uk-UA"/>
        </w:rPr>
        <w:t>.</w:t>
      </w:r>
      <w:proofErr w:type="gramEnd"/>
      <w:r w:rsidR="00D661CA">
        <w:rPr>
          <w:sz w:val="26"/>
          <w:szCs w:val="26"/>
          <w:lang w:val="uk-UA"/>
        </w:rPr>
        <w:t xml:space="preserve"> </w:t>
      </w:r>
      <w:proofErr w:type="gramStart"/>
      <w:r w:rsidRPr="007A4884">
        <w:rPr>
          <w:sz w:val="26"/>
          <w:szCs w:val="26"/>
          <w:lang w:val="uk-UA"/>
        </w:rPr>
        <w:t>г</w:t>
      </w:r>
      <w:proofErr w:type="gramEnd"/>
      <w:r w:rsidRPr="007A4884">
        <w:rPr>
          <w:sz w:val="26"/>
          <w:szCs w:val="26"/>
          <w:lang w:val="uk-UA"/>
        </w:rPr>
        <w:t>рн</w:t>
      </w:r>
      <w:r w:rsidRPr="007A4884">
        <w:rPr>
          <w:sz w:val="26"/>
          <w:szCs w:val="26"/>
        </w:rPr>
        <w:t>;</w:t>
      </w:r>
    </w:p>
    <w:p w:rsidR="002A389F" w:rsidRPr="007A4884" w:rsidRDefault="002A389F" w:rsidP="002A389F">
      <w:pPr>
        <w:ind w:left="426"/>
        <w:jc w:val="both"/>
        <w:rPr>
          <w:sz w:val="26"/>
          <w:szCs w:val="26"/>
        </w:rPr>
      </w:pPr>
      <w:r w:rsidRPr="007A4884">
        <w:rPr>
          <w:sz w:val="26"/>
          <w:szCs w:val="26"/>
        </w:rPr>
        <w:t xml:space="preserve">18010600- </w:t>
      </w:r>
      <w:proofErr w:type="spellStart"/>
      <w:r w:rsidRPr="007A4884">
        <w:rPr>
          <w:sz w:val="26"/>
          <w:szCs w:val="26"/>
        </w:rPr>
        <w:t>орендна</w:t>
      </w:r>
      <w:proofErr w:type="spellEnd"/>
      <w:r w:rsidRPr="007A4884">
        <w:rPr>
          <w:sz w:val="26"/>
          <w:szCs w:val="26"/>
        </w:rPr>
        <w:t xml:space="preserve">  плата з   </w:t>
      </w:r>
      <w:proofErr w:type="spellStart"/>
      <w:r w:rsidRPr="007A4884">
        <w:rPr>
          <w:sz w:val="26"/>
          <w:szCs w:val="26"/>
        </w:rPr>
        <w:t>юридичних</w:t>
      </w:r>
      <w:proofErr w:type="spellEnd"/>
      <w:r w:rsidRPr="007A4884">
        <w:rPr>
          <w:sz w:val="26"/>
          <w:szCs w:val="26"/>
        </w:rPr>
        <w:t xml:space="preserve"> </w:t>
      </w:r>
      <w:proofErr w:type="spellStart"/>
      <w:r w:rsidRPr="007A4884">
        <w:rPr>
          <w:sz w:val="26"/>
          <w:szCs w:val="26"/>
        </w:rPr>
        <w:t>осіб</w:t>
      </w:r>
      <w:proofErr w:type="spellEnd"/>
      <w:r w:rsidRPr="007A4884">
        <w:rPr>
          <w:sz w:val="26"/>
          <w:szCs w:val="26"/>
          <w:lang w:val="uk-UA"/>
        </w:rPr>
        <w:t xml:space="preserve"> -23</w:t>
      </w:r>
      <w:r w:rsidR="00D661CA">
        <w:rPr>
          <w:sz w:val="26"/>
          <w:szCs w:val="26"/>
          <w:lang w:val="uk-UA"/>
        </w:rPr>
        <w:t> </w:t>
      </w:r>
      <w:r w:rsidRPr="007A4884">
        <w:rPr>
          <w:sz w:val="26"/>
          <w:szCs w:val="26"/>
          <w:lang w:val="uk-UA"/>
        </w:rPr>
        <w:t>359</w:t>
      </w:r>
      <w:r w:rsidR="00D661CA">
        <w:rPr>
          <w:sz w:val="26"/>
          <w:szCs w:val="26"/>
          <w:lang w:val="uk-UA"/>
        </w:rPr>
        <w:t>,</w:t>
      </w:r>
      <w:r w:rsidRPr="007A4884">
        <w:rPr>
          <w:sz w:val="26"/>
          <w:szCs w:val="26"/>
          <w:lang w:val="uk-UA"/>
        </w:rPr>
        <w:t> 92</w:t>
      </w:r>
      <w:r w:rsidR="00D661CA">
        <w:rPr>
          <w:sz w:val="26"/>
          <w:szCs w:val="26"/>
          <w:lang w:val="uk-UA"/>
        </w:rPr>
        <w:t xml:space="preserve"> тис</w:t>
      </w:r>
      <w:proofErr w:type="gramStart"/>
      <w:r w:rsidR="00D661CA">
        <w:rPr>
          <w:sz w:val="26"/>
          <w:szCs w:val="26"/>
          <w:lang w:val="uk-UA"/>
        </w:rPr>
        <w:t>.</w:t>
      </w:r>
      <w:proofErr w:type="gramEnd"/>
      <w:r w:rsidR="00D661CA">
        <w:rPr>
          <w:sz w:val="26"/>
          <w:szCs w:val="26"/>
          <w:lang w:val="uk-UA"/>
        </w:rPr>
        <w:t xml:space="preserve"> </w:t>
      </w:r>
      <w:proofErr w:type="gramStart"/>
      <w:r w:rsidRPr="007A4884">
        <w:rPr>
          <w:sz w:val="26"/>
          <w:szCs w:val="26"/>
          <w:lang w:val="uk-UA"/>
        </w:rPr>
        <w:t>г</w:t>
      </w:r>
      <w:proofErr w:type="gramEnd"/>
      <w:r w:rsidRPr="007A4884">
        <w:rPr>
          <w:sz w:val="26"/>
          <w:szCs w:val="26"/>
          <w:lang w:val="uk-UA"/>
        </w:rPr>
        <w:t>рн.</w:t>
      </w:r>
    </w:p>
    <w:p w:rsidR="002A389F" w:rsidRPr="007A4884" w:rsidRDefault="002A389F" w:rsidP="002A389F">
      <w:pPr>
        <w:tabs>
          <w:tab w:val="left" w:pos="284"/>
        </w:tabs>
        <w:ind w:left="360"/>
        <w:jc w:val="both"/>
        <w:rPr>
          <w:sz w:val="28"/>
          <w:szCs w:val="28"/>
        </w:rPr>
      </w:pPr>
    </w:p>
    <w:p w:rsidR="002A389F" w:rsidRPr="007A4884" w:rsidRDefault="002A389F" w:rsidP="002A389F">
      <w:pPr>
        <w:pStyle w:val="a6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A389F" w:rsidRPr="007A4884" w:rsidRDefault="002A389F" w:rsidP="002A389F">
      <w:pPr>
        <w:ind w:firstLine="709"/>
        <w:jc w:val="both"/>
        <w:rPr>
          <w:b/>
          <w:sz w:val="26"/>
          <w:szCs w:val="26"/>
          <w:lang w:val="uk-UA"/>
        </w:rPr>
      </w:pPr>
      <w:r w:rsidRPr="007A4884">
        <w:rPr>
          <w:rStyle w:val="rvts9"/>
          <w:b/>
          <w:bCs/>
          <w:color w:val="000000"/>
          <w:sz w:val="26"/>
          <w:szCs w:val="26"/>
          <w:lang w:val="uk-UA"/>
        </w:rPr>
        <w:t xml:space="preserve">    Управлінням  фінансів </w:t>
      </w:r>
      <w:r w:rsidRPr="007A4884">
        <w:rPr>
          <w:b/>
          <w:sz w:val="26"/>
          <w:szCs w:val="26"/>
          <w:lang w:val="uk-UA"/>
        </w:rPr>
        <w:t>Фонтанської сільської ради:</w:t>
      </w:r>
    </w:p>
    <w:p w:rsidR="002A389F" w:rsidRPr="007A4884" w:rsidRDefault="002A389F" w:rsidP="002A389F">
      <w:pPr>
        <w:pStyle w:val="rvps2"/>
        <w:numPr>
          <w:ilvl w:val="0"/>
          <w:numId w:val="3"/>
        </w:numPr>
        <w:shd w:val="clear" w:color="auto" w:fill="FFFFFF"/>
        <w:spacing w:before="0" w:after="0"/>
        <w:ind w:left="0" w:firstLine="284"/>
        <w:jc w:val="both"/>
        <w:textAlignment w:val="baseline"/>
        <w:rPr>
          <w:bCs/>
          <w:color w:val="000000"/>
          <w:sz w:val="26"/>
          <w:szCs w:val="26"/>
          <w:lang w:val="uk-UA"/>
        </w:rPr>
      </w:pPr>
      <w:r w:rsidRPr="007A4884">
        <w:rPr>
          <w:color w:val="000000"/>
          <w:sz w:val="26"/>
          <w:szCs w:val="26"/>
          <w:lang w:val="uk-UA" w:eastAsia="uk-UA"/>
        </w:rPr>
        <w:t xml:space="preserve">створено реєстр платників по податку з доходів фізичних осіб, акцизному податку, єдиному податку та інших місцевих податках, які сплачують податки на території Фонтанської сільської територіальної громади; </w:t>
      </w:r>
    </w:p>
    <w:p w:rsidR="002A389F" w:rsidRPr="007A4884" w:rsidRDefault="002A389F" w:rsidP="002A389F">
      <w:pPr>
        <w:pStyle w:val="rvps2"/>
        <w:numPr>
          <w:ilvl w:val="0"/>
          <w:numId w:val="3"/>
        </w:numPr>
        <w:shd w:val="clear" w:color="auto" w:fill="FFFFFF"/>
        <w:spacing w:before="0" w:after="0"/>
        <w:ind w:left="0" w:firstLine="284"/>
        <w:jc w:val="both"/>
        <w:textAlignment w:val="baseline"/>
        <w:rPr>
          <w:bCs/>
          <w:color w:val="000000"/>
          <w:sz w:val="26"/>
          <w:szCs w:val="26"/>
          <w:lang w:val="uk-UA"/>
        </w:rPr>
      </w:pPr>
      <w:r w:rsidRPr="007A4884">
        <w:rPr>
          <w:sz w:val="26"/>
          <w:szCs w:val="26"/>
          <w:lang w:val="uk-UA"/>
        </w:rPr>
        <w:t xml:space="preserve">щомісячно проводився  аналіз структури надходжень до бюджету  та визначення факторів впливу на виконання (невиконання) планових показників та реалізація заходів, щодо упередження їх негативного впливу </w:t>
      </w:r>
      <w:r w:rsidRPr="007A4884">
        <w:rPr>
          <w:color w:val="000000"/>
          <w:sz w:val="26"/>
          <w:szCs w:val="26"/>
          <w:lang w:val="uk-UA" w:eastAsia="uk-UA"/>
        </w:rPr>
        <w:t xml:space="preserve">на території Фонтанської сільської територіальної громади; </w:t>
      </w:r>
    </w:p>
    <w:p w:rsidR="002A389F" w:rsidRPr="007A4884" w:rsidRDefault="002A389F" w:rsidP="00975D61">
      <w:pPr>
        <w:pStyle w:val="rvps2"/>
        <w:numPr>
          <w:ilvl w:val="0"/>
          <w:numId w:val="3"/>
        </w:numPr>
        <w:shd w:val="clear" w:color="auto" w:fill="FFFFFF"/>
        <w:spacing w:before="0" w:after="0"/>
        <w:ind w:left="0" w:firstLine="284"/>
        <w:jc w:val="both"/>
        <w:textAlignment w:val="baseline"/>
        <w:rPr>
          <w:bCs/>
          <w:color w:val="000000"/>
          <w:sz w:val="26"/>
          <w:szCs w:val="26"/>
          <w:lang w:val="uk-UA"/>
        </w:rPr>
      </w:pPr>
      <w:r w:rsidRPr="007A4884">
        <w:rPr>
          <w:sz w:val="26"/>
          <w:szCs w:val="26"/>
          <w:lang w:val="uk-UA"/>
        </w:rPr>
        <w:t>щомісячно проводився  контроль за правильністю, своєчасністю надходжень до бюджету податків і зборів з урахуванням наявних резервів, а також ведення обліку таких платежів у розрізі платників з метою повернення коштів, помилково або надміру зарахованих до сільського бюджету;</w:t>
      </w:r>
    </w:p>
    <w:p w:rsidR="002A389F" w:rsidRPr="007A4884" w:rsidRDefault="002A389F" w:rsidP="002A389F">
      <w:pPr>
        <w:pStyle w:val="rvps2"/>
        <w:numPr>
          <w:ilvl w:val="0"/>
          <w:numId w:val="3"/>
        </w:numPr>
        <w:shd w:val="clear" w:color="auto" w:fill="FFFFFF"/>
        <w:spacing w:before="0" w:after="0"/>
        <w:ind w:left="0" w:firstLine="284"/>
        <w:jc w:val="both"/>
        <w:textAlignment w:val="baseline"/>
        <w:rPr>
          <w:bCs/>
          <w:color w:val="000000"/>
          <w:sz w:val="26"/>
          <w:szCs w:val="26"/>
          <w:lang w:val="uk-UA"/>
        </w:rPr>
      </w:pPr>
      <w:r w:rsidRPr="007A4884">
        <w:rPr>
          <w:sz w:val="26"/>
          <w:szCs w:val="26"/>
          <w:lang w:val="uk-UA"/>
        </w:rPr>
        <w:t>проводилась роз’яснювальна робота з платниками податків з питань соціальної значимості добровільної та своєчасної сплати податків, зборів та платежів до місцевого бюджету, підвищення розміру заробітної плати та легалізація праці та заробітної плати, обов’язкового декларування доходів і сплати податків.</w:t>
      </w:r>
    </w:p>
    <w:p w:rsidR="002A389F" w:rsidRPr="00CB2504" w:rsidRDefault="002A389F" w:rsidP="002A389F">
      <w:pPr>
        <w:pStyle w:val="rvps2"/>
        <w:shd w:val="clear" w:color="auto" w:fill="FFFFFF"/>
        <w:spacing w:before="0" w:after="0"/>
        <w:jc w:val="both"/>
        <w:textAlignment w:val="baseline"/>
        <w:rPr>
          <w:color w:val="000000"/>
          <w:sz w:val="26"/>
          <w:szCs w:val="26"/>
          <w:lang w:val="uk-UA" w:eastAsia="uk-UA"/>
        </w:rPr>
      </w:pPr>
    </w:p>
    <w:p w:rsidR="002A389F" w:rsidRPr="00CB2504" w:rsidRDefault="002A389F" w:rsidP="002A389F">
      <w:pPr>
        <w:pStyle w:val="rvps2"/>
        <w:shd w:val="clear" w:color="auto" w:fill="FFFFFF"/>
        <w:spacing w:before="0" w:after="0"/>
        <w:jc w:val="both"/>
        <w:textAlignment w:val="baseline"/>
        <w:rPr>
          <w:rStyle w:val="rvts9"/>
          <w:bCs/>
          <w:color w:val="000000"/>
          <w:sz w:val="26"/>
          <w:szCs w:val="26"/>
          <w:lang w:val="uk-UA"/>
        </w:rPr>
      </w:pPr>
    </w:p>
    <w:p w:rsidR="002A389F" w:rsidRPr="00CB2504" w:rsidRDefault="002A389F" w:rsidP="002A389F">
      <w:pPr>
        <w:spacing w:before="120"/>
        <w:rPr>
          <w:b/>
          <w:bCs/>
          <w:color w:val="000000"/>
          <w:sz w:val="26"/>
          <w:szCs w:val="26"/>
          <w:lang w:val="uk-UA"/>
        </w:rPr>
      </w:pPr>
    </w:p>
    <w:p w:rsidR="00B427F5" w:rsidRPr="002056C0" w:rsidRDefault="002056C0" w:rsidP="002056C0">
      <w:pPr>
        <w:ind w:firstLine="708"/>
        <w:rPr>
          <w:b/>
          <w:sz w:val="28"/>
          <w:szCs w:val="28"/>
          <w:lang w:val="uk-UA"/>
        </w:rPr>
      </w:pPr>
      <w:proofErr w:type="spellStart"/>
      <w:r w:rsidRPr="002056C0">
        <w:rPr>
          <w:b/>
          <w:sz w:val="28"/>
          <w:szCs w:val="28"/>
          <w:lang w:val="uk-UA"/>
        </w:rPr>
        <w:t>В.о.сільського</w:t>
      </w:r>
      <w:bookmarkStart w:id="0" w:name="_GoBack"/>
      <w:bookmarkEnd w:id="0"/>
      <w:proofErr w:type="spellEnd"/>
      <w:r w:rsidRPr="002056C0">
        <w:rPr>
          <w:b/>
          <w:sz w:val="28"/>
          <w:szCs w:val="28"/>
          <w:lang w:val="uk-UA"/>
        </w:rPr>
        <w:t xml:space="preserve"> голови</w:t>
      </w:r>
      <w:r w:rsidRPr="002056C0">
        <w:rPr>
          <w:b/>
          <w:sz w:val="28"/>
          <w:szCs w:val="28"/>
          <w:lang w:val="uk-UA"/>
        </w:rPr>
        <w:tab/>
        <w:t xml:space="preserve">                                                          Андрій СЕРЕБРІЙ</w:t>
      </w:r>
    </w:p>
    <w:sectPr w:rsidR="00B427F5" w:rsidRPr="002056C0" w:rsidSect="004746CA">
      <w:headerReference w:type="even" r:id="rId9"/>
      <w:headerReference w:type="default" r:id="rId10"/>
      <w:pgSz w:w="11907" w:h="16840" w:code="9"/>
      <w:pgMar w:top="1134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7D" w:rsidRDefault="00BF767D">
      <w:r>
        <w:separator/>
      </w:r>
    </w:p>
  </w:endnote>
  <w:endnote w:type="continuationSeparator" w:id="0">
    <w:p w:rsidR="00BF767D" w:rsidRDefault="00BF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7D" w:rsidRDefault="00BF767D">
      <w:r>
        <w:separator/>
      </w:r>
    </w:p>
  </w:footnote>
  <w:footnote w:type="continuationSeparator" w:id="0">
    <w:p w:rsidR="00BF767D" w:rsidRDefault="00BF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CA" w:rsidRDefault="004746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6CA" w:rsidRDefault="004746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CA" w:rsidRDefault="004746CA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>
      <w:rPr>
        <w:rStyle w:val="a5"/>
        <w:rFonts w:ascii="Times New Roman" w:hAnsi="Times New Roman"/>
      </w:rPr>
      <w:fldChar w:fldCharType="begin"/>
    </w:r>
    <w:r>
      <w:rPr>
        <w:rStyle w:val="a5"/>
        <w:rFonts w:ascii="Times New Roman" w:hAnsi="Times New Roman"/>
      </w:rPr>
      <w:instrText xml:space="preserve">PAGE  </w:instrText>
    </w:r>
    <w:r>
      <w:rPr>
        <w:rStyle w:val="a5"/>
        <w:rFonts w:ascii="Times New Roman" w:hAnsi="Times New Roman"/>
      </w:rPr>
      <w:fldChar w:fldCharType="separate"/>
    </w:r>
    <w:r w:rsidR="002056C0">
      <w:rPr>
        <w:rStyle w:val="a5"/>
        <w:rFonts w:ascii="Times New Roman" w:hAnsi="Times New Roman"/>
        <w:noProof/>
      </w:rPr>
      <w:t>4</w:t>
    </w:r>
    <w:r>
      <w:rPr>
        <w:rStyle w:val="a5"/>
        <w:rFonts w:ascii="Times New Roman" w:hAnsi="Times New Roman"/>
      </w:rPr>
      <w:fldChar w:fldCharType="end"/>
    </w:r>
  </w:p>
  <w:p w:rsidR="004746CA" w:rsidRDefault="004746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A46"/>
    <w:multiLevelType w:val="hybridMultilevel"/>
    <w:tmpl w:val="8C2ABC72"/>
    <w:lvl w:ilvl="0" w:tplc="1C925320">
      <w:start w:val="9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F5513"/>
    <w:multiLevelType w:val="hybridMultilevel"/>
    <w:tmpl w:val="F06ABF12"/>
    <w:lvl w:ilvl="0" w:tplc="0F80249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482F4C"/>
    <w:multiLevelType w:val="hybridMultilevel"/>
    <w:tmpl w:val="5F9E9A7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BD7AA7"/>
    <w:multiLevelType w:val="multilevel"/>
    <w:tmpl w:val="664E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720701"/>
    <w:multiLevelType w:val="multilevel"/>
    <w:tmpl w:val="B1406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6B1A0D"/>
    <w:multiLevelType w:val="multilevel"/>
    <w:tmpl w:val="0FBE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F83355"/>
    <w:multiLevelType w:val="multilevel"/>
    <w:tmpl w:val="FA86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72630F"/>
    <w:multiLevelType w:val="hybridMultilevel"/>
    <w:tmpl w:val="54BE961C"/>
    <w:lvl w:ilvl="0" w:tplc="F7EE12C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9F"/>
    <w:rsid w:val="0004480E"/>
    <w:rsid w:val="000E6D97"/>
    <w:rsid w:val="001649F5"/>
    <w:rsid w:val="001D6451"/>
    <w:rsid w:val="002056C0"/>
    <w:rsid w:val="002A389F"/>
    <w:rsid w:val="002C076F"/>
    <w:rsid w:val="00307EC8"/>
    <w:rsid w:val="003D3503"/>
    <w:rsid w:val="00445DEE"/>
    <w:rsid w:val="004746CA"/>
    <w:rsid w:val="00657379"/>
    <w:rsid w:val="00663A35"/>
    <w:rsid w:val="007A4884"/>
    <w:rsid w:val="00930299"/>
    <w:rsid w:val="00944711"/>
    <w:rsid w:val="00975D61"/>
    <w:rsid w:val="00B427F5"/>
    <w:rsid w:val="00BB67A6"/>
    <w:rsid w:val="00BF767D"/>
    <w:rsid w:val="00CB388E"/>
    <w:rsid w:val="00D661CA"/>
    <w:rsid w:val="00DC7511"/>
    <w:rsid w:val="00DF7038"/>
    <w:rsid w:val="00E20B0C"/>
    <w:rsid w:val="00E84945"/>
    <w:rsid w:val="00F0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389F"/>
    <w:pPr>
      <w:tabs>
        <w:tab w:val="center" w:pos="4677"/>
        <w:tab w:val="right" w:pos="9355"/>
      </w:tabs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2A389F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5">
    <w:name w:val="page number"/>
    <w:uiPriority w:val="99"/>
    <w:rsid w:val="002A389F"/>
    <w:rPr>
      <w:rFonts w:cs="Times New Roman"/>
    </w:rPr>
  </w:style>
  <w:style w:type="paragraph" w:customStyle="1" w:styleId="Default">
    <w:name w:val="Default"/>
    <w:rsid w:val="002A38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rvts9">
    <w:name w:val="rvts9"/>
    <w:basedOn w:val="a0"/>
    <w:rsid w:val="002A389F"/>
  </w:style>
  <w:style w:type="paragraph" w:styleId="a6">
    <w:name w:val="List Paragraph"/>
    <w:basedOn w:val="a"/>
    <w:uiPriority w:val="34"/>
    <w:qFormat/>
    <w:rsid w:val="002A38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rvps2">
    <w:name w:val="rvps2"/>
    <w:basedOn w:val="a"/>
    <w:rsid w:val="002A389F"/>
    <w:pPr>
      <w:suppressAutoHyphens/>
      <w:spacing w:before="280" w:after="280"/>
    </w:pPr>
    <w:rPr>
      <w:sz w:val="24"/>
      <w:szCs w:val="24"/>
      <w:lang w:eastAsia="zh-CN"/>
    </w:rPr>
  </w:style>
  <w:style w:type="character" w:styleId="a7">
    <w:name w:val="Emphasis"/>
    <w:qFormat/>
    <w:rsid w:val="002A389F"/>
    <w:rPr>
      <w:i/>
      <w:iCs/>
    </w:rPr>
  </w:style>
  <w:style w:type="table" w:styleId="a8">
    <w:name w:val="Table Grid"/>
    <w:basedOn w:val="a1"/>
    <w:uiPriority w:val="59"/>
    <w:rsid w:val="002A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448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480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389F"/>
    <w:pPr>
      <w:tabs>
        <w:tab w:val="center" w:pos="4677"/>
        <w:tab w:val="right" w:pos="9355"/>
      </w:tabs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2A389F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5">
    <w:name w:val="page number"/>
    <w:uiPriority w:val="99"/>
    <w:rsid w:val="002A389F"/>
    <w:rPr>
      <w:rFonts w:cs="Times New Roman"/>
    </w:rPr>
  </w:style>
  <w:style w:type="paragraph" w:customStyle="1" w:styleId="Default">
    <w:name w:val="Default"/>
    <w:rsid w:val="002A38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rvts9">
    <w:name w:val="rvts9"/>
    <w:basedOn w:val="a0"/>
    <w:rsid w:val="002A389F"/>
  </w:style>
  <w:style w:type="paragraph" w:styleId="a6">
    <w:name w:val="List Paragraph"/>
    <w:basedOn w:val="a"/>
    <w:uiPriority w:val="34"/>
    <w:qFormat/>
    <w:rsid w:val="002A38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rvps2">
    <w:name w:val="rvps2"/>
    <w:basedOn w:val="a"/>
    <w:rsid w:val="002A389F"/>
    <w:pPr>
      <w:suppressAutoHyphens/>
      <w:spacing w:before="280" w:after="280"/>
    </w:pPr>
    <w:rPr>
      <w:sz w:val="24"/>
      <w:szCs w:val="24"/>
      <w:lang w:eastAsia="zh-CN"/>
    </w:rPr>
  </w:style>
  <w:style w:type="character" w:styleId="a7">
    <w:name w:val="Emphasis"/>
    <w:qFormat/>
    <w:rsid w:val="002A389F"/>
    <w:rPr>
      <w:i/>
      <w:iCs/>
    </w:rPr>
  </w:style>
  <w:style w:type="table" w:styleId="a8">
    <w:name w:val="Table Grid"/>
    <w:basedOn w:val="a1"/>
    <w:uiPriority w:val="59"/>
    <w:rsid w:val="002A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4480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480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Kulakovska</dc:creator>
  <cp:keywords/>
  <dc:description/>
  <cp:lastModifiedBy>Bondarenko</cp:lastModifiedBy>
  <cp:revision>19</cp:revision>
  <cp:lastPrinted>2026-03-20T09:18:00Z</cp:lastPrinted>
  <dcterms:created xsi:type="dcterms:W3CDTF">2026-02-09T08:27:00Z</dcterms:created>
  <dcterms:modified xsi:type="dcterms:W3CDTF">2026-03-25T14:39:00Z</dcterms:modified>
</cp:coreProperties>
</file>